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30F" w:rsidRDefault="007A230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A230F" w:rsidRDefault="007A23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7A230F" w:rsidRDefault="007A23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A230F" w:rsidRDefault="007A230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A230F" w:rsidRDefault="007A230F">
      <w:pPr>
        <w:rPr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7A230F" w:rsidRDefault="007A230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7A230F" w:rsidRDefault="007A230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A230F" w:rsidRDefault="007A230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7A230F" w:rsidRDefault="007A230F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7A230F" w:rsidRDefault="007A230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A230F" w:rsidRDefault="007A230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добровольческой (волонтерской) деятельности и взаимодействие с социально ориентированными НКО</w:t>
      </w:r>
    </w:p>
    <w:p w:rsidR="007A230F" w:rsidRDefault="007A230F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7A230F" w:rsidRDefault="007A230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A230F">
        <w:trPr>
          <w:trHeight w:val="409"/>
        </w:trPr>
        <w:tc>
          <w:tcPr>
            <w:tcW w:w="3646" w:type="dxa"/>
          </w:tcPr>
          <w:p w:rsidR="007A230F" w:rsidRDefault="007A230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30F" w:rsidRDefault="007A230F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38.03.05 Бизнес-информатика </w:t>
            </w:r>
          </w:p>
        </w:tc>
      </w:tr>
      <w:tr w:rsidR="007A230F">
        <w:trPr>
          <w:trHeight w:val="402"/>
        </w:trPr>
        <w:tc>
          <w:tcPr>
            <w:tcW w:w="3646" w:type="dxa"/>
          </w:tcPr>
          <w:p w:rsidR="007A230F" w:rsidRDefault="007A230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230F" w:rsidRDefault="007A230F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7A230F">
        <w:tc>
          <w:tcPr>
            <w:tcW w:w="3646" w:type="dxa"/>
          </w:tcPr>
          <w:p w:rsidR="007A230F" w:rsidRDefault="007A230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230F" w:rsidRDefault="007A230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7A230F">
        <w:tc>
          <w:tcPr>
            <w:tcW w:w="3646" w:type="dxa"/>
          </w:tcPr>
          <w:p w:rsidR="007A230F" w:rsidRDefault="007A230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A230F" w:rsidRDefault="007A230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A230F" w:rsidRDefault="007A230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30F" w:rsidRDefault="007A230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A230F" w:rsidRDefault="007A230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A230F" w:rsidRDefault="007A230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7A230F" w:rsidRDefault="007A230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A230F" w:rsidRDefault="00946C28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2023</w:t>
      </w:r>
      <w:bookmarkStart w:id="0" w:name="_GoBack"/>
      <w:bookmarkEnd w:id="0"/>
    </w:p>
    <w:p w:rsidR="007A230F" w:rsidRDefault="007A230F">
      <w:pPr>
        <w:tabs>
          <w:tab w:val="left" w:pos="680"/>
          <w:tab w:val="left" w:pos="851"/>
        </w:tabs>
        <w:jc w:val="both"/>
      </w:pPr>
      <w:r>
        <w:tab/>
      </w:r>
    </w:p>
    <w:p w:rsidR="007A230F" w:rsidRDefault="007A230F">
      <w:pPr>
        <w:tabs>
          <w:tab w:val="left" w:pos="680"/>
          <w:tab w:val="left" w:pos="851"/>
        </w:tabs>
        <w:jc w:val="both"/>
      </w:pPr>
    </w:p>
    <w:p w:rsidR="007A230F" w:rsidRDefault="007A230F">
      <w:pPr>
        <w:tabs>
          <w:tab w:val="left" w:pos="680"/>
          <w:tab w:val="left" w:pos="851"/>
        </w:tabs>
        <w:jc w:val="both"/>
      </w:pPr>
    </w:p>
    <w:p w:rsidR="007A230F" w:rsidRDefault="007A230F">
      <w:pPr>
        <w:tabs>
          <w:tab w:val="left" w:pos="680"/>
          <w:tab w:val="left" w:pos="851"/>
        </w:tabs>
        <w:jc w:val="both"/>
      </w:pPr>
    </w:p>
    <w:p w:rsidR="007A230F" w:rsidRDefault="007A230F">
      <w:pPr>
        <w:tabs>
          <w:tab w:val="left" w:pos="680"/>
          <w:tab w:val="left" w:pos="851"/>
        </w:tabs>
        <w:ind w:firstLine="709"/>
        <w:jc w:val="both"/>
      </w:pPr>
      <w:r>
        <w:t>Рабочая программа дисциплины «Организация добровольческой (волонтерской) деятельности и взаимодействие с социально ориентированными НКО»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Бизнес-информатика.</w:t>
      </w:r>
    </w:p>
    <w:p w:rsidR="007A230F" w:rsidRDefault="007A230F">
      <w:pPr>
        <w:tabs>
          <w:tab w:val="left" w:pos="680"/>
          <w:tab w:val="left" w:pos="851"/>
        </w:tabs>
        <w:ind w:firstLine="709"/>
        <w:jc w:val="both"/>
      </w:pPr>
      <w:r>
        <w:t>Дисциплина относится к факультативным дисциплинам учебного плана.</w:t>
      </w:r>
    </w:p>
    <w:p w:rsidR="007A230F" w:rsidRDefault="007A230F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7A230F" w:rsidRDefault="007A230F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A230F" w:rsidRDefault="007A230F">
      <w:pPr>
        <w:ind w:firstLine="709"/>
        <w:jc w:val="both"/>
      </w:pPr>
    </w:p>
    <w:p w:rsidR="007A230F" w:rsidRDefault="007A230F">
      <w:pPr>
        <w:ind w:firstLine="709"/>
        <w:jc w:val="both"/>
      </w:pPr>
    </w:p>
    <w:p w:rsidR="007A230F" w:rsidRDefault="007A230F">
      <w:pPr>
        <w:jc w:val="both"/>
      </w:pPr>
    </w:p>
    <w:p w:rsidR="007A230F" w:rsidRDefault="007A230F">
      <w:pPr>
        <w:ind w:firstLine="709"/>
        <w:jc w:val="both"/>
      </w:pPr>
    </w:p>
    <w:p w:rsidR="007A230F" w:rsidRDefault="007A230F">
      <w:pPr>
        <w:ind w:firstLine="709"/>
        <w:jc w:val="both"/>
      </w:pPr>
    </w:p>
    <w:p w:rsidR="007A230F" w:rsidRDefault="007A230F">
      <w:pPr>
        <w:ind w:firstLine="709"/>
        <w:jc w:val="both"/>
      </w:pPr>
    </w:p>
    <w:p w:rsidR="007A230F" w:rsidRDefault="007A230F">
      <w:pPr>
        <w:jc w:val="both"/>
      </w:pPr>
    </w:p>
    <w:p w:rsidR="007A230F" w:rsidRDefault="007A230F"/>
    <w:p w:rsidR="007A230F" w:rsidRDefault="007A230F"/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ind w:firstLine="709"/>
        <w:jc w:val="both"/>
      </w:pPr>
    </w:p>
    <w:p w:rsidR="007A230F" w:rsidRDefault="007A230F">
      <w:pPr>
        <w:autoSpaceDE w:val="0"/>
        <w:autoSpaceDN w:val="0"/>
        <w:ind w:firstLine="709"/>
        <w:jc w:val="both"/>
      </w:pPr>
    </w:p>
    <w:p w:rsidR="007A230F" w:rsidRDefault="007A230F">
      <w:pPr>
        <w:autoSpaceDE w:val="0"/>
        <w:autoSpaceDN w:val="0"/>
        <w:jc w:val="both"/>
      </w:pPr>
    </w:p>
    <w:p w:rsidR="007A230F" w:rsidRDefault="007A230F">
      <w:pPr>
        <w:autoSpaceDE w:val="0"/>
        <w:autoSpaceDN w:val="0"/>
      </w:pPr>
    </w:p>
    <w:p w:rsidR="007A230F" w:rsidRDefault="007A230F">
      <w:pPr>
        <w:autoSpaceDE w:val="0"/>
        <w:autoSpaceDN w:val="0"/>
      </w:pPr>
    </w:p>
    <w:p w:rsidR="007A230F" w:rsidRDefault="007A230F">
      <w:pPr>
        <w:autoSpaceDE w:val="0"/>
        <w:autoSpaceDN w:val="0"/>
      </w:pPr>
    </w:p>
    <w:p w:rsidR="007A230F" w:rsidRDefault="007A230F">
      <w:pPr>
        <w:autoSpaceDE w:val="0"/>
        <w:autoSpaceDN w:val="0"/>
      </w:pPr>
    </w:p>
    <w:p w:rsidR="007A230F" w:rsidRDefault="007A230F">
      <w:pPr>
        <w:autoSpaceDE w:val="0"/>
        <w:autoSpaceDN w:val="0"/>
      </w:pPr>
    </w:p>
    <w:p w:rsidR="007A230F" w:rsidRDefault="007A230F">
      <w:pPr>
        <w:autoSpaceDE w:val="0"/>
        <w:autoSpaceDN w:val="0"/>
      </w:pPr>
    </w:p>
    <w:p w:rsidR="007A230F" w:rsidRDefault="007A230F">
      <w:pPr>
        <w:autoSpaceDE w:val="0"/>
        <w:autoSpaceDN w:val="0"/>
      </w:pPr>
    </w:p>
    <w:p w:rsidR="007A230F" w:rsidRDefault="007A230F">
      <w:pPr>
        <w:autoSpaceDE w:val="0"/>
        <w:autoSpaceDN w:val="0"/>
      </w:pPr>
    </w:p>
    <w:p w:rsidR="007A230F" w:rsidRDefault="007A230F">
      <w:r>
        <w:br w:type="page"/>
      </w:r>
    </w:p>
    <w:p w:rsidR="007A230F" w:rsidRDefault="007A230F">
      <w:pPr>
        <w:autoSpaceDE w:val="0"/>
        <w:autoSpaceDN w:val="0"/>
      </w:pPr>
    </w:p>
    <w:p w:rsidR="007A230F" w:rsidRDefault="007A230F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7A230F">
        <w:tc>
          <w:tcPr>
            <w:tcW w:w="2552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7A230F">
        <w:tc>
          <w:tcPr>
            <w:tcW w:w="2552" w:type="dxa"/>
          </w:tcPr>
          <w:p w:rsidR="007A230F" w:rsidRDefault="007A230F">
            <w:r>
              <w:t>УК-3 Способен осуществлять социальное взаимодействие и реализовывать свою роль в команде</w:t>
            </w:r>
          </w:p>
        </w:tc>
        <w:tc>
          <w:tcPr>
            <w:tcW w:w="3402" w:type="dxa"/>
          </w:tcPr>
          <w:p w:rsidR="007A230F" w:rsidRDefault="007A230F">
            <w:r>
              <w:t xml:space="preserve">УК-3.1. Знает основные приемы и нормы социального взаимодействия </w:t>
            </w:r>
          </w:p>
          <w:p w:rsidR="007A230F" w:rsidRDefault="007A230F">
            <w:r>
              <w:t>УК-3.2. Умеет устанавливать и поддерживать взаимодействие, обеспечивающее успешную работу в коллективе</w:t>
            </w:r>
          </w:p>
          <w:p w:rsidR="007A230F" w:rsidRDefault="007A230F">
            <w:r>
              <w:t>УК-3.3. Владеет</w:t>
            </w:r>
            <w:r>
              <w:tab/>
              <w:t>навыками социального</w:t>
            </w:r>
            <w:r>
              <w:tab/>
              <w:t>взаимодействия в профессиональной деятельности</w:t>
            </w:r>
          </w:p>
        </w:tc>
        <w:tc>
          <w:tcPr>
            <w:tcW w:w="4111" w:type="dxa"/>
          </w:tcPr>
          <w:p w:rsidR="007A230F" w:rsidRDefault="007A230F">
            <w:r>
              <w:t>Знать:</w:t>
            </w:r>
          </w:p>
          <w:p w:rsidR="007A230F" w:rsidRDefault="007A230F">
            <w:pPr>
              <w:rPr>
                <w:b/>
              </w:rPr>
            </w:pPr>
            <w:r>
              <w:t>основные приемы и нормы социального взаимодействия в области организации добровольческой (волонтерской) деятельности и взаимодействие с социально ориентированными НКО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 xml:space="preserve">Уметь: </w:t>
            </w:r>
          </w:p>
          <w:p w:rsidR="007A230F" w:rsidRDefault="007A230F">
            <w:r>
              <w:t>Устанавливать и поддерживать взаимодействие, обеспечивающее успешную работу в коллективе, в области организации добровольческой (волонтерской) деятельности и взаимодействие с социально ориентированными НКО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>Владеть: навыками социального взаимодействия в профессиональной деятельности в области организации добровольческой (волонтерской) деятельности и взаимодействие с социально ориентированными НКО</w:t>
            </w:r>
          </w:p>
          <w:p w:rsidR="007A230F" w:rsidRDefault="007A230F">
            <w:pPr>
              <w:rPr>
                <w:b/>
              </w:rPr>
            </w:pPr>
          </w:p>
        </w:tc>
      </w:tr>
      <w:tr w:rsidR="007A230F">
        <w:tc>
          <w:tcPr>
            <w:tcW w:w="2552" w:type="dxa"/>
          </w:tcPr>
          <w:p w:rsidR="007A230F" w:rsidRDefault="007A230F">
            <w:r>
              <w:t>УК-5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402" w:type="dxa"/>
          </w:tcPr>
          <w:p w:rsidR="007A230F" w:rsidRDefault="007A230F">
            <w: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7A230F" w:rsidRDefault="007A230F">
            <w: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7A230F" w:rsidRDefault="007A230F">
            <w:r>
              <w:t>УК-5.3. Владеет навыками оценки событий в социально-историческом, этическом и философском контекстах</w:t>
            </w:r>
          </w:p>
        </w:tc>
        <w:tc>
          <w:tcPr>
            <w:tcW w:w="4111" w:type="dxa"/>
          </w:tcPr>
          <w:p w:rsidR="007A230F" w:rsidRDefault="007A230F">
            <w:r>
              <w:t>Знать:</w:t>
            </w:r>
          </w:p>
          <w:p w:rsidR="007A230F" w:rsidRDefault="007A230F">
            <w:pPr>
              <w:rPr>
                <w:b/>
              </w:rPr>
            </w:pPr>
            <w:r>
              <w:t>о сущность, значение и формы волонтерского движения, социокультурные традиции и основы межкультурной коммуникации в области организации добровольческой (волонтерской) деятельности и взаимодействие с социально ориентированными НКО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 xml:space="preserve">Уметь: </w:t>
            </w:r>
          </w:p>
          <w:p w:rsidR="007A230F" w:rsidRDefault="007A230F">
            <w: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 добровольческой (волонтерской) деятельности и взаимодействие с социально ориентированными НКО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 xml:space="preserve">Владеть: навыками оценивания событий в социально-историческом, </w:t>
            </w:r>
            <w:r>
              <w:lastRenderedPageBreak/>
              <w:t>этическом и философском контекстах в области организации добровольческой (волонтерской) деятельности и взаимодействие с социально ориентированными НКО</w:t>
            </w:r>
          </w:p>
          <w:p w:rsidR="007A230F" w:rsidRDefault="007A230F"/>
        </w:tc>
      </w:tr>
    </w:tbl>
    <w:p w:rsidR="007A230F" w:rsidRDefault="007A230F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7A230F" w:rsidRDefault="007A230F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7A230F" w:rsidRDefault="007A230F" w:rsidP="006351D3">
      <w:pPr>
        <w:ind w:firstLineChars="309" w:firstLine="742"/>
        <w:jc w:val="both"/>
      </w:pPr>
      <w:r>
        <w:t>Дисциплина относится к факультативным дисциплинам учебного плана.</w:t>
      </w:r>
    </w:p>
    <w:p w:rsidR="007A230F" w:rsidRDefault="007A230F" w:rsidP="006351D3">
      <w:pPr>
        <w:ind w:right="1" w:firstLineChars="309" w:firstLine="742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7A230F" w:rsidRDefault="007A230F" w:rsidP="006351D3">
      <w:pPr>
        <w:ind w:right="1" w:firstLineChars="309" w:firstLine="742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</w:t>
      </w:r>
      <w:r>
        <w:tab/>
        <w:t xml:space="preserve"> </w:t>
      </w:r>
    </w:p>
    <w:p w:rsidR="007A230F" w:rsidRDefault="007A230F" w:rsidP="006351D3">
      <w:pPr>
        <w:ind w:right="1" w:firstLineChars="309" w:firstLine="742"/>
        <w:jc w:val="both"/>
      </w:pPr>
      <w:r>
        <w:t>Дисциплина находится в логической и содержательно-методической взаимосвязи с другими частями ОПОП.</w:t>
      </w:r>
    </w:p>
    <w:p w:rsidR="007A230F" w:rsidRDefault="007A230F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7A230F">
        <w:tc>
          <w:tcPr>
            <w:tcW w:w="1967" w:type="dxa"/>
          </w:tcPr>
          <w:p w:rsidR="007A230F" w:rsidRDefault="007A230F">
            <w:pPr>
              <w:suppressAutoHyphens/>
              <w:jc w:val="both"/>
            </w:pPr>
            <w:r>
              <w:t>Код компетенции</w:t>
            </w:r>
          </w:p>
        </w:tc>
        <w:tc>
          <w:tcPr>
            <w:tcW w:w="2394" w:type="dxa"/>
          </w:tcPr>
          <w:p w:rsidR="007A230F" w:rsidRDefault="007A230F">
            <w:pPr>
              <w:suppressAutoHyphens/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</w:tcPr>
          <w:p w:rsidR="007A230F" w:rsidRDefault="007A230F">
            <w:pPr>
              <w:suppressAutoHyphens/>
              <w:jc w:val="both"/>
            </w:pPr>
            <w:r>
              <w:t>Параллельно осваиваемые</w:t>
            </w:r>
          </w:p>
        </w:tc>
        <w:tc>
          <w:tcPr>
            <w:tcW w:w="2835" w:type="dxa"/>
          </w:tcPr>
          <w:p w:rsidR="007A230F" w:rsidRDefault="007A230F">
            <w:pPr>
              <w:suppressAutoHyphens/>
              <w:jc w:val="both"/>
            </w:pPr>
            <w:r>
              <w:t>Последующие дисциплины</w:t>
            </w:r>
          </w:p>
        </w:tc>
      </w:tr>
      <w:tr w:rsidR="007A230F">
        <w:tc>
          <w:tcPr>
            <w:tcW w:w="1967" w:type="dxa"/>
          </w:tcPr>
          <w:p w:rsidR="007A230F" w:rsidRDefault="007A230F">
            <w:pPr>
              <w:suppressAutoHyphens/>
              <w:jc w:val="both"/>
            </w:pPr>
            <w:r>
              <w:t>УК-3</w:t>
            </w:r>
          </w:p>
        </w:tc>
        <w:tc>
          <w:tcPr>
            <w:tcW w:w="2394" w:type="dxa"/>
          </w:tcPr>
          <w:p w:rsidR="007A230F" w:rsidRDefault="007A230F">
            <w:pPr>
              <w:suppressAutoHyphens/>
              <w:jc w:val="both"/>
            </w:pPr>
            <w:r>
              <w:t>Социология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Психология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Теория менеджмента</w:t>
            </w: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</w:tc>
        <w:tc>
          <w:tcPr>
            <w:tcW w:w="2835" w:type="dxa"/>
          </w:tcPr>
          <w:p w:rsidR="007A230F" w:rsidRDefault="007A230F">
            <w:pPr>
              <w:suppressAutoHyphens/>
              <w:jc w:val="both"/>
            </w:pPr>
            <w:r>
              <w:t>Основы проектной деятельности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Теория менеджмента</w:t>
            </w:r>
          </w:p>
          <w:p w:rsidR="007A230F" w:rsidRDefault="007A230F">
            <w:pPr>
              <w:suppressAutoHyphens/>
              <w:jc w:val="both"/>
            </w:pPr>
            <w:r>
              <w:tab/>
            </w:r>
          </w:p>
        </w:tc>
        <w:tc>
          <w:tcPr>
            <w:tcW w:w="2835" w:type="dxa"/>
          </w:tcPr>
          <w:p w:rsidR="007A230F" w:rsidRDefault="007A230F">
            <w:pPr>
              <w:suppressAutoHyphens/>
              <w:jc w:val="both"/>
            </w:pPr>
            <w:r>
              <w:t>Тренинг делового общения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Основы проектной деятельности</w:t>
            </w:r>
          </w:p>
          <w:p w:rsidR="007A230F" w:rsidRDefault="007A230F">
            <w:pPr>
              <w:suppressAutoHyphens/>
              <w:jc w:val="both"/>
            </w:pPr>
            <w:r>
              <w:t>Профессиональная этика</w:t>
            </w:r>
          </w:p>
          <w:p w:rsidR="007A230F" w:rsidRDefault="007A230F">
            <w:pPr>
              <w:suppressAutoHyphens/>
              <w:jc w:val="both"/>
            </w:pPr>
            <w:r>
              <w:t>Ознакомительная практика</w:t>
            </w:r>
          </w:p>
          <w:p w:rsidR="007A230F" w:rsidRDefault="007A230F">
            <w:pPr>
              <w:suppressAutoHyphens/>
              <w:jc w:val="both"/>
            </w:pPr>
            <w:r>
              <w:t>Технологическая (проектно-технологическая) практика (У)</w:t>
            </w:r>
          </w:p>
          <w:p w:rsidR="007A230F" w:rsidRDefault="007A230F">
            <w:pPr>
              <w:suppressAutoHyphens/>
              <w:jc w:val="both"/>
            </w:pPr>
            <w:r>
              <w:t>Технологическая (проектно-технологическая) практика (П)</w:t>
            </w:r>
          </w:p>
          <w:p w:rsidR="007A230F" w:rsidRDefault="007A230F">
            <w:pPr>
              <w:suppressAutoHyphens/>
              <w:jc w:val="both"/>
            </w:pPr>
            <w:r>
              <w:t>Преддипломная практика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Проектная деятельность</w:t>
            </w: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jc w:val="both"/>
            </w:pPr>
          </w:p>
        </w:tc>
      </w:tr>
      <w:tr w:rsidR="007A230F">
        <w:tc>
          <w:tcPr>
            <w:tcW w:w="1967" w:type="dxa"/>
          </w:tcPr>
          <w:p w:rsidR="007A230F" w:rsidRDefault="007A230F">
            <w:pPr>
              <w:suppressAutoHyphens/>
              <w:jc w:val="both"/>
            </w:pPr>
            <w:r>
              <w:t>УК-5</w:t>
            </w:r>
          </w:p>
        </w:tc>
        <w:tc>
          <w:tcPr>
            <w:tcW w:w="2394" w:type="dxa"/>
          </w:tcPr>
          <w:p w:rsidR="007A230F" w:rsidRDefault="007A230F">
            <w:pPr>
              <w:suppressAutoHyphens/>
              <w:jc w:val="both"/>
            </w:pPr>
            <w:r>
              <w:t xml:space="preserve">История (история </w:t>
            </w:r>
            <w:r>
              <w:lastRenderedPageBreak/>
              <w:t>России, всеобщая история)</w:t>
            </w:r>
          </w:p>
          <w:p w:rsidR="007A230F" w:rsidRDefault="007A230F">
            <w:pPr>
              <w:suppressAutoHyphens/>
              <w:jc w:val="both"/>
            </w:pPr>
            <w:r>
              <w:t>Социология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</w:tc>
        <w:tc>
          <w:tcPr>
            <w:tcW w:w="2835" w:type="dxa"/>
          </w:tcPr>
          <w:p w:rsidR="007A230F" w:rsidRDefault="007A230F">
            <w:pPr>
              <w:suppressAutoHyphens/>
              <w:jc w:val="center"/>
            </w:pPr>
            <w:r>
              <w:lastRenderedPageBreak/>
              <w:t>-</w:t>
            </w:r>
          </w:p>
        </w:tc>
        <w:tc>
          <w:tcPr>
            <w:tcW w:w="2835" w:type="dxa"/>
          </w:tcPr>
          <w:p w:rsidR="007A230F" w:rsidRDefault="007A230F">
            <w:pPr>
              <w:suppressAutoHyphens/>
              <w:jc w:val="both"/>
            </w:pPr>
            <w:r>
              <w:t>Философия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lastRenderedPageBreak/>
              <w:t>Культурология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Тренинг делового общения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Профессиональная этика</w:t>
            </w:r>
          </w:p>
          <w:p w:rsidR="007A230F" w:rsidRDefault="007A230F">
            <w:pPr>
              <w:suppressAutoHyphens/>
              <w:jc w:val="both"/>
            </w:pPr>
            <w:r>
              <w:t>Ознакомительная практика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Технологическая (проектно-технологическая) практика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Технологическая (проектно-технологическая) практика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Преддипломная практика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</w:tc>
      </w:tr>
    </w:tbl>
    <w:p w:rsidR="007A230F" w:rsidRDefault="007A230F">
      <w:pPr>
        <w:suppressAutoHyphens/>
        <w:ind w:firstLine="709"/>
        <w:jc w:val="both"/>
        <w:rPr>
          <w:highlight w:val="yellow"/>
        </w:rPr>
      </w:pPr>
    </w:p>
    <w:p w:rsidR="007A230F" w:rsidRDefault="007A230F">
      <w:pPr>
        <w:suppressAutoHyphens/>
        <w:ind w:firstLine="709"/>
        <w:jc w:val="both"/>
        <w:rPr>
          <w:highlight w:val="green"/>
        </w:rPr>
      </w:pPr>
      <w:r>
        <w:t>Дисциплина в рамках воспитательной работы направлена на формирование у обучающихся активной гражданской позиции, воспитание чувства ответственности или умения аргументировать, формирование способности работать в коллективе, толерантно воспринимая социальные, этнические, конфессиональные и культурные различия, формирование способность к самоорганизации и самообразованию, формирование готовности к кооперации с коллегами, к работе на общий результат, а также владение навыками организации и координации взаимодействия между людьми, контроля и оценки эффективности деятельности других, формирование навыков разработки организационной и функционально-штатной структуры, разработки локальных нормативных актов, касающихся организации труда; формирование у обучающихся чувства патриотизма и любви к Родине.</w:t>
      </w:r>
    </w:p>
    <w:p w:rsidR="007A230F" w:rsidRDefault="007A230F">
      <w:pPr>
        <w:suppressAutoHyphens/>
        <w:ind w:firstLine="709"/>
        <w:jc w:val="both"/>
        <w:rPr>
          <w:highlight w:val="green"/>
        </w:rPr>
      </w:pPr>
    </w:p>
    <w:p w:rsidR="007A230F" w:rsidRDefault="007A230F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7A230F" w:rsidRDefault="007A230F">
      <w:pPr>
        <w:suppressAutoHyphens/>
        <w:ind w:firstLine="709"/>
        <w:jc w:val="both"/>
        <w:rPr>
          <w:highlight w:val="yellow"/>
        </w:rPr>
      </w:pPr>
    </w:p>
    <w:p w:rsidR="007A230F" w:rsidRDefault="007A230F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7A230F" w:rsidRDefault="007A230F">
      <w:pPr>
        <w:pStyle w:val="a4"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7A230F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7A230F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7A230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1/36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1/36</w:t>
            </w:r>
          </w:p>
        </w:tc>
      </w:tr>
      <w:tr w:rsidR="007A230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A230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rPr>
                <w:b/>
                <w:bCs/>
              </w:rPr>
              <w:lastRenderedPageBreak/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</w:p>
        </w:tc>
      </w:tr>
      <w:tr w:rsidR="007A230F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t>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4</w:t>
            </w:r>
          </w:p>
        </w:tc>
      </w:tr>
      <w:tr w:rsidR="007A230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t>10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4</w:t>
            </w:r>
          </w:p>
        </w:tc>
      </w:tr>
      <w:tr w:rsidR="007A230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-</w:t>
            </w:r>
          </w:p>
        </w:tc>
      </w:tr>
      <w:tr w:rsidR="007A230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A230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A230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t xml:space="preserve">Промежуточная аттестация: 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2(2/0)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2(2/0)</w:t>
            </w:r>
          </w:p>
        </w:tc>
      </w:tr>
      <w:tr w:rsidR="007A230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t>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highlight w:val="yellow"/>
              </w:rPr>
            </w:pPr>
            <w:r>
              <w:t>26</w:t>
            </w:r>
          </w:p>
        </w:tc>
      </w:tr>
    </w:tbl>
    <w:p w:rsidR="007A230F" w:rsidRDefault="007A230F">
      <w:pPr>
        <w:ind w:left="360"/>
        <w:jc w:val="both"/>
      </w:pPr>
    </w:p>
    <w:p w:rsidR="007A230F" w:rsidRDefault="007A230F">
      <w:pPr>
        <w:autoSpaceDE w:val="0"/>
        <w:autoSpaceDN w:val="0"/>
        <w:jc w:val="both"/>
        <w:rPr>
          <w:b/>
          <w:bCs/>
          <w:i/>
          <w:iCs/>
        </w:rPr>
      </w:pPr>
    </w:p>
    <w:p w:rsidR="007A230F" w:rsidRDefault="007A230F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7A230F" w:rsidRDefault="007A230F">
      <w:pPr>
        <w:pStyle w:val="a4"/>
        <w:ind w:left="502"/>
        <w:jc w:val="both"/>
        <w:rPr>
          <w:b/>
          <w:i/>
        </w:rPr>
      </w:pPr>
    </w:p>
    <w:p w:rsidR="007A230F" w:rsidRDefault="007A230F">
      <w:pPr>
        <w:pStyle w:val="a4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7A230F" w:rsidRDefault="007A230F">
      <w:pPr>
        <w:pStyle w:val="a4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7A230F" w:rsidRDefault="007A230F">
      <w:pPr>
        <w:pStyle w:val="a4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2708"/>
        <w:gridCol w:w="1173"/>
        <w:gridCol w:w="1035"/>
        <w:gridCol w:w="838"/>
        <w:gridCol w:w="2142"/>
      </w:tblGrid>
      <w:tr w:rsidR="007A230F">
        <w:tc>
          <w:tcPr>
            <w:tcW w:w="924" w:type="dxa"/>
            <w:vMerge w:val="restart"/>
          </w:tcPr>
          <w:p w:rsidR="007A230F" w:rsidRDefault="007A230F">
            <w:pPr>
              <w:jc w:val="center"/>
              <w:rPr>
                <w:b/>
              </w:rPr>
            </w:pPr>
          </w:p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</w:tcPr>
          <w:p w:rsidR="007A230F" w:rsidRDefault="007A230F">
            <w:pPr>
              <w:jc w:val="center"/>
              <w:rPr>
                <w:b/>
              </w:rPr>
            </w:pPr>
          </w:p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7A230F">
        <w:tc>
          <w:tcPr>
            <w:tcW w:w="924" w:type="dxa"/>
            <w:vMerge/>
          </w:tcPr>
          <w:p w:rsidR="007A230F" w:rsidRDefault="007A230F">
            <w:pPr>
              <w:jc w:val="center"/>
              <w:rPr>
                <w:b/>
              </w:rPr>
            </w:pPr>
          </w:p>
        </w:tc>
        <w:tc>
          <w:tcPr>
            <w:tcW w:w="2708" w:type="dxa"/>
            <w:vMerge/>
          </w:tcPr>
          <w:p w:rsidR="007A230F" w:rsidRDefault="007A230F">
            <w:pPr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7A230F">
        <w:tc>
          <w:tcPr>
            <w:tcW w:w="924" w:type="dxa"/>
            <w:vMerge/>
          </w:tcPr>
          <w:p w:rsidR="007A230F" w:rsidRDefault="007A230F">
            <w:pPr>
              <w:jc w:val="both"/>
            </w:pPr>
          </w:p>
        </w:tc>
        <w:tc>
          <w:tcPr>
            <w:tcW w:w="2708" w:type="dxa"/>
            <w:vMerge/>
          </w:tcPr>
          <w:p w:rsidR="007A230F" w:rsidRDefault="007A230F">
            <w:pPr>
              <w:jc w:val="both"/>
            </w:pPr>
          </w:p>
        </w:tc>
        <w:tc>
          <w:tcPr>
            <w:tcW w:w="1173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8" w:type="dxa"/>
          </w:tcPr>
          <w:p w:rsidR="007A230F" w:rsidRDefault="007A230F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7A230F" w:rsidRDefault="007A230F">
            <w:pPr>
              <w:jc w:val="both"/>
            </w:pPr>
          </w:p>
        </w:tc>
      </w:tr>
      <w:tr w:rsidR="007A230F">
        <w:tc>
          <w:tcPr>
            <w:tcW w:w="8820" w:type="dxa"/>
            <w:gridSpan w:val="6"/>
          </w:tcPr>
          <w:p w:rsidR="007A230F" w:rsidRDefault="007A230F">
            <w:pPr>
              <w:jc w:val="center"/>
            </w:pPr>
            <w:r>
              <w:t>2 семестр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1</w:t>
            </w:r>
          </w:p>
        </w:tc>
        <w:tc>
          <w:tcPr>
            <w:tcW w:w="2708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как ресурс личностного роста и общественного развития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4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2</w:t>
            </w:r>
          </w:p>
        </w:tc>
        <w:tc>
          <w:tcPr>
            <w:tcW w:w="2708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форм добровольческой (волонтерской) деятельности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4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3</w:t>
            </w:r>
          </w:p>
        </w:tc>
        <w:tc>
          <w:tcPr>
            <w:tcW w:w="2708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волонтерами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4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4</w:t>
            </w:r>
          </w:p>
        </w:tc>
        <w:tc>
          <w:tcPr>
            <w:tcW w:w="2708" w:type="dxa"/>
          </w:tcPr>
          <w:p w:rsidR="007A230F" w:rsidRDefault="007A230F">
            <w:pPr>
              <w:rPr>
                <w:bCs/>
              </w:rPr>
            </w:pPr>
            <w:r>
              <w:rPr>
                <w:bCs/>
              </w:rPr>
              <w:t>Взаимодействие с социально ориентированными НКО, инициативными группами, органами власти и иными организациями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4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</w:p>
        </w:tc>
        <w:tc>
          <w:tcPr>
            <w:tcW w:w="2708" w:type="dxa"/>
          </w:tcPr>
          <w:p w:rsidR="007A230F" w:rsidRDefault="007A230F">
            <w:r>
              <w:t>Итого во 2 семестре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8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10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16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ind w:left="0"/>
              <w:jc w:val="both"/>
            </w:pPr>
          </w:p>
        </w:tc>
        <w:tc>
          <w:tcPr>
            <w:tcW w:w="2708" w:type="dxa"/>
          </w:tcPr>
          <w:p w:rsidR="007A230F" w:rsidRDefault="007A230F">
            <w:pPr>
              <w:jc w:val="both"/>
            </w:pPr>
            <w:r>
              <w:t xml:space="preserve">Итого 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  <w:rPr>
                <w:b/>
              </w:rPr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</w:tbl>
    <w:p w:rsidR="007A230F" w:rsidRDefault="007A230F">
      <w:pPr>
        <w:autoSpaceDE w:val="0"/>
        <w:autoSpaceDN w:val="0"/>
        <w:ind w:left="360"/>
        <w:jc w:val="both"/>
      </w:pPr>
    </w:p>
    <w:p w:rsidR="007A230F" w:rsidRDefault="007A230F">
      <w:pPr>
        <w:autoSpaceDE w:val="0"/>
        <w:autoSpaceDN w:val="0"/>
        <w:ind w:left="360"/>
        <w:jc w:val="both"/>
      </w:pPr>
    </w:p>
    <w:p w:rsidR="007A230F" w:rsidRDefault="007A230F">
      <w:pPr>
        <w:pStyle w:val="a4"/>
        <w:numPr>
          <w:ilvl w:val="2"/>
          <w:numId w:val="4"/>
        </w:numPr>
        <w:jc w:val="both"/>
        <w:rPr>
          <w:b/>
        </w:rPr>
      </w:pPr>
      <w:r>
        <w:rPr>
          <w:b/>
        </w:rPr>
        <w:t>Очно-заочная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2708"/>
        <w:gridCol w:w="1173"/>
        <w:gridCol w:w="1035"/>
        <w:gridCol w:w="838"/>
        <w:gridCol w:w="2142"/>
      </w:tblGrid>
      <w:tr w:rsidR="007A230F">
        <w:tc>
          <w:tcPr>
            <w:tcW w:w="924" w:type="dxa"/>
            <w:vMerge w:val="restart"/>
          </w:tcPr>
          <w:p w:rsidR="007A230F" w:rsidRDefault="007A230F">
            <w:pPr>
              <w:jc w:val="center"/>
              <w:rPr>
                <w:b/>
              </w:rPr>
            </w:pPr>
          </w:p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</w:tcPr>
          <w:p w:rsidR="007A230F" w:rsidRDefault="007A230F">
            <w:pPr>
              <w:jc w:val="center"/>
              <w:rPr>
                <w:b/>
              </w:rPr>
            </w:pPr>
          </w:p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7A230F">
        <w:tc>
          <w:tcPr>
            <w:tcW w:w="924" w:type="dxa"/>
            <w:vMerge/>
          </w:tcPr>
          <w:p w:rsidR="007A230F" w:rsidRDefault="007A230F">
            <w:pPr>
              <w:jc w:val="center"/>
              <w:rPr>
                <w:b/>
              </w:rPr>
            </w:pPr>
          </w:p>
        </w:tc>
        <w:tc>
          <w:tcPr>
            <w:tcW w:w="2708" w:type="dxa"/>
            <w:vMerge/>
          </w:tcPr>
          <w:p w:rsidR="007A230F" w:rsidRDefault="007A230F">
            <w:pPr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 xml:space="preserve">Самостоятельная   </w:t>
            </w:r>
          </w:p>
        </w:tc>
      </w:tr>
      <w:tr w:rsidR="007A230F">
        <w:tc>
          <w:tcPr>
            <w:tcW w:w="924" w:type="dxa"/>
            <w:vMerge/>
          </w:tcPr>
          <w:p w:rsidR="007A230F" w:rsidRDefault="007A230F">
            <w:pPr>
              <w:jc w:val="both"/>
            </w:pPr>
          </w:p>
        </w:tc>
        <w:tc>
          <w:tcPr>
            <w:tcW w:w="2708" w:type="dxa"/>
            <w:vMerge/>
          </w:tcPr>
          <w:p w:rsidR="007A230F" w:rsidRDefault="007A230F">
            <w:pPr>
              <w:jc w:val="both"/>
            </w:pPr>
          </w:p>
        </w:tc>
        <w:tc>
          <w:tcPr>
            <w:tcW w:w="1173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8" w:type="dxa"/>
          </w:tcPr>
          <w:p w:rsidR="007A230F" w:rsidRDefault="007A230F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7A230F" w:rsidRDefault="007A230F">
            <w:pPr>
              <w:jc w:val="both"/>
            </w:pPr>
          </w:p>
        </w:tc>
      </w:tr>
      <w:tr w:rsidR="007A230F">
        <w:tc>
          <w:tcPr>
            <w:tcW w:w="8820" w:type="dxa"/>
            <w:gridSpan w:val="6"/>
          </w:tcPr>
          <w:p w:rsidR="007A230F" w:rsidRDefault="007A230F">
            <w:pPr>
              <w:jc w:val="center"/>
            </w:pPr>
            <w:r>
              <w:t>1 курс (летняя сессия)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1</w:t>
            </w:r>
          </w:p>
        </w:tc>
        <w:tc>
          <w:tcPr>
            <w:tcW w:w="2708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как ресурс личностного роста и общественного развития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6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2</w:t>
            </w:r>
          </w:p>
        </w:tc>
        <w:tc>
          <w:tcPr>
            <w:tcW w:w="2708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форм добровольческой (волонтерской) деятельности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6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3</w:t>
            </w:r>
          </w:p>
        </w:tc>
        <w:tc>
          <w:tcPr>
            <w:tcW w:w="2708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волонтерами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7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jc w:val="both"/>
            </w:pPr>
            <w:r>
              <w:t>4</w:t>
            </w:r>
          </w:p>
          <w:p w:rsidR="007A230F" w:rsidRDefault="007A230F">
            <w:pPr>
              <w:pStyle w:val="a4"/>
              <w:ind w:left="0"/>
              <w:jc w:val="both"/>
            </w:pPr>
          </w:p>
        </w:tc>
        <w:tc>
          <w:tcPr>
            <w:tcW w:w="2708" w:type="dxa"/>
          </w:tcPr>
          <w:p w:rsidR="007A230F" w:rsidRDefault="007A230F">
            <w:pPr>
              <w:rPr>
                <w:bCs/>
              </w:rPr>
            </w:pPr>
            <w:r>
              <w:rPr>
                <w:bCs/>
              </w:rPr>
              <w:t>Взаимодействие с социально ориентированными НКО, инициативными группами, органами власти и иными организациями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7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ind w:left="0"/>
              <w:jc w:val="both"/>
            </w:pPr>
          </w:p>
        </w:tc>
        <w:tc>
          <w:tcPr>
            <w:tcW w:w="2708" w:type="dxa"/>
            <w:shd w:val="clear" w:color="FFFFFF" w:fill="FFFFFF"/>
          </w:tcPr>
          <w:p w:rsidR="007A230F" w:rsidRDefault="007A230F">
            <w:r>
              <w:t>Итого 1 курс (зимняя сессия)</w:t>
            </w:r>
          </w:p>
        </w:tc>
        <w:tc>
          <w:tcPr>
            <w:tcW w:w="1173" w:type="dxa"/>
            <w:shd w:val="clear" w:color="FFFFFF" w:fill="FFFFFF"/>
          </w:tcPr>
          <w:p w:rsidR="007A230F" w:rsidRDefault="007A230F">
            <w:pPr>
              <w:jc w:val="center"/>
            </w:pPr>
            <w:r>
              <w:t>4</w:t>
            </w:r>
          </w:p>
        </w:tc>
        <w:tc>
          <w:tcPr>
            <w:tcW w:w="1035" w:type="dxa"/>
            <w:shd w:val="clear" w:color="FFFFFF" w:fill="FFFFFF"/>
          </w:tcPr>
          <w:p w:rsidR="007A230F" w:rsidRDefault="007A230F">
            <w:pPr>
              <w:jc w:val="center"/>
            </w:pPr>
            <w:r>
              <w:t>4</w:t>
            </w:r>
          </w:p>
        </w:tc>
        <w:tc>
          <w:tcPr>
            <w:tcW w:w="838" w:type="dxa"/>
            <w:shd w:val="clear" w:color="FFFFFF" w:fill="FFFFFF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  <w:shd w:val="clear" w:color="FFFFFF" w:fill="FFFFFF"/>
          </w:tcPr>
          <w:p w:rsidR="007A230F" w:rsidRDefault="007A230F">
            <w:pPr>
              <w:jc w:val="center"/>
            </w:pPr>
            <w:r>
              <w:t>26</w:t>
            </w:r>
          </w:p>
        </w:tc>
      </w:tr>
    </w:tbl>
    <w:p w:rsidR="007A230F" w:rsidRDefault="007A230F">
      <w:pPr>
        <w:widowControl w:val="0"/>
        <w:autoSpaceDE w:val="0"/>
        <w:autoSpaceDN w:val="0"/>
        <w:jc w:val="both"/>
      </w:pPr>
    </w:p>
    <w:p w:rsidR="007A230F" w:rsidRDefault="007A230F">
      <w:pPr>
        <w:autoSpaceDE w:val="0"/>
        <w:autoSpaceDN w:val="0"/>
        <w:jc w:val="both"/>
      </w:pPr>
    </w:p>
    <w:p w:rsidR="007A230F" w:rsidRDefault="007A230F">
      <w:pPr>
        <w:numPr>
          <w:ilvl w:val="1"/>
          <w:numId w:val="5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7A230F" w:rsidRDefault="007A230F">
      <w:pPr>
        <w:autoSpaceDE w:val="0"/>
        <w:autoSpaceDN w:val="0"/>
        <w:ind w:left="1440"/>
        <w:jc w:val="center"/>
        <w:rPr>
          <w:b/>
        </w:rPr>
      </w:pPr>
    </w:p>
    <w:p w:rsidR="007A230F" w:rsidRDefault="007A230F">
      <w:pPr>
        <w:numPr>
          <w:ilvl w:val="2"/>
          <w:numId w:val="5"/>
        </w:numPr>
        <w:autoSpaceDE w:val="0"/>
        <w:autoSpaceDN w:val="0"/>
        <w:rPr>
          <w:b/>
        </w:rPr>
      </w:pPr>
      <w:r>
        <w:rPr>
          <w:b/>
        </w:rPr>
        <w:t>Содержание лекционного курса</w:t>
      </w:r>
    </w:p>
    <w:p w:rsidR="007A230F" w:rsidRDefault="007A230F">
      <w:pPr>
        <w:autoSpaceDE w:val="0"/>
        <w:autoSpaceDN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4"/>
        <w:gridCol w:w="2464"/>
        <w:gridCol w:w="6423"/>
      </w:tblGrid>
      <w:tr w:rsidR="007A230F">
        <w:tc>
          <w:tcPr>
            <w:tcW w:w="684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64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423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7A230F">
        <w:tc>
          <w:tcPr>
            <w:tcW w:w="684" w:type="dxa"/>
          </w:tcPr>
          <w:p w:rsidR="007A230F" w:rsidRDefault="007A230F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2464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как ресурс личностного роста и общественного развития</w:t>
            </w:r>
          </w:p>
        </w:tc>
        <w:tc>
          <w:tcPr>
            <w:tcW w:w="6423" w:type="dxa"/>
          </w:tcPr>
          <w:p w:rsidR="007A230F" w:rsidRDefault="007A230F">
            <w:pPr>
              <w:jc w:val="both"/>
            </w:pPr>
            <w:r>
              <w:t>Понятие добровольчества (</w:t>
            </w:r>
            <w:proofErr w:type="spellStart"/>
            <w:r>
              <w:t>волонтерства</w:t>
            </w:r>
            <w:proofErr w:type="spellEnd"/>
            <w:r>
              <w:t>), добровольческой (волонтерской) организации, организатора</w:t>
            </w:r>
          </w:p>
          <w:p w:rsidR="007A230F" w:rsidRDefault="007A230F">
            <w:pPr>
              <w:jc w:val="both"/>
            </w:pPr>
            <w:r>
              <w:t>добровольческой (волонтерской) деятельности.</w:t>
            </w:r>
          </w:p>
          <w:p w:rsidR="007A230F" w:rsidRDefault="007A230F">
            <w:pPr>
              <w:jc w:val="both"/>
            </w:pPr>
            <w:r>
              <w:t>Взаимосвязь добровольчества (</w:t>
            </w:r>
            <w:proofErr w:type="spellStart"/>
            <w:r>
              <w:t>волонтерства</w:t>
            </w:r>
            <w:proofErr w:type="spellEnd"/>
            <w:r>
              <w:t>) с существенными и позитивными изменениями в личности человека.</w:t>
            </w:r>
          </w:p>
          <w:p w:rsidR="007A230F" w:rsidRDefault="007A230F">
            <w:pPr>
              <w:jc w:val="both"/>
            </w:pPr>
            <w:r>
              <w:t>Государственная политика в области развития добровольчества (</w:t>
            </w:r>
            <w:proofErr w:type="spellStart"/>
            <w:r>
              <w:t>волонтерства</w:t>
            </w:r>
            <w:proofErr w:type="spellEnd"/>
            <w:r>
              <w:t>).</w:t>
            </w:r>
          </w:p>
          <w:p w:rsidR="007A230F" w:rsidRDefault="007A230F">
            <w:pPr>
              <w:jc w:val="both"/>
            </w:pPr>
            <w:r>
              <w:t>Возможности добровольчества (</w:t>
            </w:r>
            <w:proofErr w:type="spellStart"/>
            <w:r>
              <w:t>волонтерства</w:t>
            </w:r>
            <w:proofErr w:type="spellEnd"/>
            <w:r>
              <w:t>) в решении вопросов местного значения, социально-экономическом развитии регионов и достижении целей национального развития.</w:t>
            </w:r>
          </w:p>
          <w:p w:rsidR="007A230F" w:rsidRDefault="007A230F">
            <w:pPr>
              <w:jc w:val="both"/>
            </w:pPr>
            <w:r>
              <w:t>Формирование и развитие профессиональных качеств в волонтерской деятельности.</w:t>
            </w:r>
          </w:p>
          <w:p w:rsidR="007A230F" w:rsidRDefault="007A230F">
            <w:pPr>
              <w:jc w:val="both"/>
            </w:pPr>
            <w:r>
              <w:t>Правила поведения по отношению к представителям</w:t>
            </w:r>
          </w:p>
          <w:p w:rsidR="007A230F" w:rsidRDefault="007A230F">
            <w:pPr>
              <w:jc w:val="both"/>
            </w:pPr>
            <w:r>
              <w:t>иных конфессиональных, социальных, этнических и</w:t>
            </w:r>
          </w:p>
          <w:p w:rsidR="007A230F" w:rsidRDefault="007A230F">
            <w:pPr>
              <w:jc w:val="both"/>
            </w:pPr>
            <w:r>
              <w:lastRenderedPageBreak/>
              <w:t>культурных групп в жизни и волонтерской деятельности.</w:t>
            </w:r>
          </w:p>
          <w:p w:rsidR="007A230F" w:rsidRDefault="007A230F">
            <w:pPr>
              <w:ind w:firstLine="567"/>
              <w:jc w:val="both"/>
            </w:pPr>
            <w:r>
              <w:t>Роль волонтерской деятельности в процессе саморазвития и самореализации.</w:t>
            </w:r>
          </w:p>
        </w:tc>
      </w:tr>
      <w:tr w:rsidR="007A230F">
        <w:tc>
          <w:tcPr>
            <w:tcW w:w="684" w:type="dxa"/>
          </w:tcPr>
          <w:p w:rsidR="007A230F" w:rsidRDefault="007A230F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2464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форм добровольческой (волонтерской) деятельности</w:t>
            </w:r>
          </w:p>
        </w:tc>
        <w:tc>
          <w:tcPr>
            <w:tcW w:w="6423" w:type="dxa"/>
          </w:tcPr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Цели и задачи добровольческой (волонтерской) деятельности.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Формы и виды добровольческой (волонтерской) деятельности: разнообразие и взаимное влияние.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 xml:space="preserve">Историческое наследие и направления добровольчества. Развитие </w:t>
            </w:r>
            <w:proofErr w:type="spellStart"/>
            <w:r>
              <w:t>волонтерства</w:t>
            </w:r>
            <w:proofErr w:type="spellEnd"/>
            <w:r>
              <w:t xml:space="preserve"> в различных сферах жизнедеятельности. Циклы развития волонтерской деятельности. Виды, типы и цели добровольчества (</w:t>
            </w:r>
            <w:proofErr w:type="spellStart"/>
            <w:r>
              <w:t>волонтерства</w:t>
            </w:r>
            <w:proofErr w:type="spellEnd"/>
            <w:r>
              <w:t>): разнообразие и взаимное влияние.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Механизмы и технологии добровольческой деятельности. Волонтерский менеджмент. Программы саморазвития личности в аспекте добровольчества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Социальное проектирование. Благотворительность.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Применение знаний, умений и навыков в волонтерской деятельности.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Основные методы, формы и средства взаимодействия в коллективе и направления его работы на общий результат</w:t>
            </w:r>
          </w:p>
        </w:tc>
      </w:tr>
      <w:tr w:rsidR="007A230F">
        <w:trPr>
          <w:trHeight w:val="3889"/>
        </w:trPr>
        <w:tc>
          <w:tcPr>
            <w:tcW w:w="684" w:type="dxa"/>
          </w:tcPr>
          <w:p w:rsidR="007A230F" w:rsidRDefault="007A230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3</w:t>
            </w:r>
          </w:p>
        </w:tc>
        <w:tc>
          <w:tcPr>
            <w:tcW w:w="2464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волонтерами</w:t>
            </w:r>
          </w:p>
        </w:tc>
        <w:tc>
          <w:tcPr>
            <w:tcW w:w="6423" w:type="dxa"/>
          </w:tcPr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Организация работы с волонтерами: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рекрутинг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, повышение узнаваемости проектов, работа со СМИ, обучение, оценка эффективности волонтерской деятельности.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Границы ответственности добровольцев (волонтеров), организаторов добровольческой (волонтерской) деятельности и добровольческих (волонтерских) организаций.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Мотивация волонтеров.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Проблема и профилактика эмоционального выгорания. Сравнительный анализ мотивации стихийных волонтеров, эпизодических волонтеров и волонтеров долгосрочных проектов. Диагностика мотивации волонтеров. Волонтерская деятельность как условие и фактор формирования социально значимых личностных свойств человека.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Основные потребности молодежи, реализуемые в рамках волонтерской деятельности: потребность человека быть нужным другому человеку, потребность в общении, потребность в творчестве, потребность в саморазвитии и построении карьеры, потребность в приобретении социального опыта, потребность в подтверждении самостоятельности и взрослости.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Современные психологические технологии диагностики потенциальных волонтеров: с целью профессионального отбора; повышения уровня коммуникативной компетентности; развития профессиональной наблюдательности; анализа различных аспектов синдрома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эмоционального выгорания.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Стратегия работы с волонтерскими группами и организациями на основе критического осмысления выбранных и созданных теорий, концепций, подходов и (или) технологий.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Правила разработки организационной и функционально-штатной структуры и локальных нормативных актов, касающихся организации волонтерской деятельности</w:t>
            </w:r>
          </w:p>
        </w:tc>
      </w:tr>
      <w:tr w:rsidR="007A230F">
        <w:tc>
          <w:tcPr>
            <w:tcW w:w="684" w:type="dxa"/>
          </w:tcPr>
          <w:p w:rsidR="007A230F" w:rsidRDefault="007A230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lastRenderedPageBreak/>
              <w:t>4</w:t>
            </w:r>
          </w:p>
        </w:tc>
        <w:tc>
          <w:tcPr>
            <w:tcW w:w="2464" w:type="dxa"/>
          </w:tcPr>
          <w:p w:rsidR="007A230F" w:rsidRDefault="007A230F">
            <w:pPr>
              <w:rPr>
                <w:bCs/>
              </w:rPr>
            </w:pPr>
            <w:r>
              <w:rPr>
                <w:bCs/>
              </w:rPr>
              <w:t>Взаимодействие с социально ориентированными НКО, инициативными группами, органами власти и иными организациями</w:t>
            </w:r>
          </w:p>
        </w:tc>
        <w:tc>
          <w:tcPr>
            <w:tcW w:w="6423" w:type="dxa"/>
          </w:tcPr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Инновации в добровольчестве (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волонтерстве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) и деятельности социально ориентированных НКО. Формы, механизмы и порядки взаимодействия с федеральными органами власти, органами власти субъектов Российской Федерации, органами местного самоуправления, подведомственными им государственными и муниципальными учреждениями, иными организациями (по направлениям волонтерской деятельности)</w:t>
            </w:r>
            <w: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НКО, органами власти и подведомственными им организациями: причины провалов и лучшие практики.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Управление рисками в работе с волонтерами и волонтерскими организациями.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Способы построения конструктивного общения (взаимодействия) с представителями органов власти и различных социальных групп; необходимые коммуникационные умения в контексте социального партнерства</w:t>
            </w:r>
          </w:p>
          <w:p w:rsidR="007A230F" w:rsidRDefault="007A230F">
            <w:pPr>
              <w:pStyle w:val="a5"/>
              <w:jc w:val="both"/>
            </w:pPr>
          </w:p>
        </w:tc>
      </w:tr>
    </w:tbl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rPr>
          <w:b/>
        </w:rPr>
      </w:pPr>
      <w:r>
        <w:rPr>
          <w:b/>
        </w:rPr>
        <w:t>4.2.2. Содержание практических занятий</w:t>
      </w:r>
    </w:p>
    <w:p w:rsidR="007A230F" w:rsidRDefault="007A230F">
      <w:pPr>
        <w:autoSpaceDE w:val="0"/>
        <w:autoSpaceDN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410"/>
        <w:gridCol w:w="6344"/>
      </w:tblGrid>
      <w:tr w:rsidR="007A230F">
        <w:tc>
          <w:tcPr>
            <w:tcW w:w="817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ind w:left="0"/>
            </w:pPr>
            <w:r>
              <w:t>1.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как ресурс личностного роста и общественного развития</w:t>
            </w:r>
          </w:p>
        </w:tc>
        <w:tc>
          <w:tcPr>
            <w:tcW w:w="6344" w:type="dxa"/>
          </w:tcPr>
          <w:p w:rsidR="007A230F" w:rsidRDefault="007A230F">
            <w:pPr>
              <w:jc w:val="both"/>
            </w:pPr>
            <w:r>
              <w:t>1. Взаимосвязь добровольчества (</w:t>
            </w:r>
            <w:proofErr w:type="spellStart"/>
            <w:r>
              <w:t>волонтерства</w:t>
            </w:r>
            <w:proofErr w:type="spellEnd"/>
            <w:r>
              <w:t>) с существенными и позитивными изменениями в личности человека.</w:t>
            </w:r>
          </w:p>
          <w:p w:rsidR="007A230F" w:rsidRDefault="007A230F">
            <w:pPr>
              <w:jc w:val="both"/>
            </w:pPr>
            <w:r>
              <w:t>2. Возможности добровольчества (</w:t>
            </w:r>
            <w:proofErr w:type="spellStart"/>
            <w:r>
              <w:t>волонтерства</w:t>
            </w:r>
            <w:proofErr w:type="spellEnd"/>
            <w:r>
              <w:t>) в решении вопросов местного значения, социально-экономическом развитии регионов и достижении целей национального развития.</w:t>
            </w:r>
          </w:p>
          <w:p w:rsidR="007A230F" w:rsidRDefault="007A230F">
            <w:pPr>
              <w:jc w:val="both"/>
            </w:pPr>
            <w:r>
              <w:t>3. Формирование и развитие профессиональных качеств в волонтерской деятельности.</w:t>
            </w:r>
          </w:p>
          <w:p w:rsidR="007A230F" w:rsidRDefault="007A230F">
            <w:pPr>
              <w:jc w:val="both"/>
            </w:pPr>
            <w:r>
              <w:t xml:space="preserve">4. Роль волонтерской деятельности в процессе </w:t>
            </w:r>
            <w:r>
              <w:lastRenderedPageBreak/>
              <w:t>саморазвития и самореализации.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ind w:left="0"/>
            </w:pPr>
            <w:r>
              <w:lastRenderedPageBreak/>
              <w:t>2.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форм добровольческой (волонтерской) деятельности</w:t>
            </w:r>
          </w:p>
        </w:tc>
        <w:tc>
          <w:tcPr>
            <w:tcW w:w="6344" w:type="dxa"/>
          </w:tcPr>
          <w:p w:rsidR="007A230F" w:rsidRDefault="007A230F">
            <w:pPr>
              <w:tabs>
                <w:tab w:val="left" w:pos="851"/>
              </w:tabs>
              <w:jc w:val="both"/>
            </w:pPr>
            <w:r>
              <w:t>1. Цели и задачи добровольческой (волонтерской) деятельности.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>2. Формы и виды добровольческой (волонтерской) деятельности: разнообразие и взаимное влияние.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>3. Механизмы и технологии добровольческой деятельности.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>4. Социальное проектирование. Благотворительность.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3.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волонтерами</w:t>
            </w:r>
          </w:p>
        </w:tc>
        <w:tc>
          <w:tcPr>
            <w:tcW w:w="6344" w:type="dxa"/>
          </w:tcPr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1. Организация работы с волонтерами: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рекрутинг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, повышение узнаваемости проектов, работа со СМИ, обучение, оценка эффективности волонтерской деятельности.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2. Границы ответственности добровольцев (волонтеров), организаторов добровольческой (волонтерской) деятельности и добровольческих (волонтерских) организаций.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3. Волонтерская деятельность как условие и фактор формирования социально значимых личностных свойств человека.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4. Основные потребности молодежи, реализуемые в рамках волонтерской деятельности.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5. Современные психологические технологии диагностики потенциальных волонтеров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6. Правила разработки организационной и функционально-штатной структуры и локальных нормативных актов, касающихся организации волонтерской деятельности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4.</w:t>
            </w:r>
          </w:p>
        </w:tc>
        <w:tc>
          <w:tcPr>
            <w:tcW w:w="2410" w:type="dxa"/>
          </w:tcPr>
          <w:p w:rsidR="007A230F" w:rsidRDefault="007A230F">
            <w:pPr>
              <w:rPr>
                <w:bCs/>
              </w:rPr>
            </w:pPr>
            <w:r>
              <w:rPr>
                <w:bCs/>
              </w:rPr>
              <w:t>Взаимодействие с социально ориентированными НКО, инициативными группами, органами власти и иными организациями</w:t>
            </w:r>
          </w:p>
        </w:tc>
        <w:tc>
          <w:tcPr>
            <w:tcW w:w="6344" w:type="dxa"/>
          </w:tcPr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1. Инновации в добровольчестве (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волонтерстве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) и деятельности социально ориентированных НКО. 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2. Формы, механизмы и порядки взаимодействия с НКО.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3. Управление рисками в работе с волонтерами и волонтерскими организациями.</w:t>
            </w:r>
          </w:p>
        </w:tc>
      </w:tr>
    </w:tbl>
    <w:p w:rsidR="007A230F" w:rsidRDefault="007A230F">
      <w:pPr>
        <w:autoSpaceDE w:val="0"/>
        <w:autoSpaceDN w:val="0"/>
        <w:jc w:val="both"/>
        <w:rPr>
          <w:b/>
          <w:bCs/>
          <w:i/>
          <w:iCs/>
        </w:rPr>
      </w:pPr>
    </w:p>
    <w:p w:rsidR="007A230F" w:rsidRDefault="007A230F">
      <w:pPr>
        <w:autoSpaceDE w:val="0"/>
        <w:autoSpaceDN w:val="0"/>
        <w:rPr>
          <w:b/>
        </w:rPr>
      </w:pPr>
      <w:r>
        <w:rPr>
          <w:b/>
        </w:rPr>
        <w:t>4.2.3. Содержание самостоятельной работы</w:t>
      </w:r>
    </w:p>
    <w:p w:rsidR="007A230F" w:rsidRDefault="007A230F">
      <w:pPr>
        <w:autoSpaceDE w:val="0"/>
        <w:autoSpaceDN w:val="0"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410"/>
        <w:gridCol w:w="6344"/>
      </w:tblGrid>
      <w:tr w:rsidR="007A230F">
        <w:tc>
          <w:tcPr>
            <w:tcW w:w="817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ind w:left="0"/>
            </w:pPr>
            <w:r>
              <w:t>1.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как ресурс личностного роста и общественного развития</w:t>
            </w:r>
          </w:p>
        </w:tc>
        <w:tc>
          <w:tcPr>
            <w:tcW w:w="6344" w:type="dxa"/>
          </w:tcPr>
          <w:p w:rsidR="007A230F" w:rsidRDefault="007A230F">
            <w:pPr>
              <w:jc w:val="both"/>
            </w:pPr>
            <w:r>
              <w:t>Понятие добровольчества (</w:t>
            </w:r>
            <w:proofErr w:type="spellStart"/>
            <w:r>
              <w:t>волонтерства</w:t>
            </w:r>
            <w:proofErr w:type="spellEnd"/>
            <w:r>
              <w:t>), добровольческой (волонтерской) организации, организатора</w:t>
            </w:r>
          </w:p>
          <w:p w:rsidR="007A230F" w:rsidRDefault="007A230F">
            <w:pPr>
              <w:jc w:val="both"/>
            </w:pPr>
            <w:r>
              <w:t>Государственная политика в области развития добровольчества (</w:t>
            </w:r>
            <w:proofErr w:type="spellStart"/>
            <w:r>
              <w:t>волонтерства</w:t>
            </w:r>
            <w:proofErr w:type="spellEnd"/>
            <w:r>
              <w:t>).</w:t>
            </w:r>
          </w:p>
          <w:p w:rsidR="007A230F" w:rsidRDefault="007A230F">
            <w:pPr>
              <w:jc w:val="both"/>
            </w:pPr>
            <w:r>
              <w:t>Правила поведения по отношению к представителям иных конфессиональных, социальных, этнических и культурных групп в жизни и волонтерской деятельности.</w:t>
            </w:r>
          </w:p>
          <w:p w:rsidR="007A230F" w:rsidRDefault="007A230F">
            <w:pPr>
              <w:jc w:val="both"/>
            </w:pP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Изучение литературы 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 научными публикациями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Практические творческие задания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ind w:left="0"/>
            </w:pPr>
            <w:r>
              <w:lastRenderedPageBreak/>
              <w:t>2.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форм добровольческой (волонтерской) деятельности</w:t>
            </w:r>
          </w:p>
        </w:tc>
        <w:tc>
          <w:tcPr>
            <w:tcW w:w="6344" w:type="dxa"/>
          </w:tcPr>
          <w:p w:rsidR="007A230F" w:rsidRDefault="007A230F">
            <w:pPr>
              <w:tabs>
                <w:tab w:val="left" w:pos="851"/>
              </w:tabs>
              <w:jc w:val="both"/>
            </w:pPr>
            <w:r>
              <w:t xml:space="preserve">Историческое наследие и направления добровольчества. Развитие </w:t>
            </w:r>
            <w:proofErr w:type="spellStart"/>
            <w:r>
              <w:t>волонтерства</w:t>
            </w:r>
            <w:proofErr w:type="spellEnd"/>
            <w:r>
              <w:t xml:space="preserve"> в различных сферах жизнедеятельности. Циклы развития волонтерской деятельности. Виды, типы и цели добровольчества (</w:t>
            </w:r>
            <w:proofErr w:type="spellStart"/>
            <w:r>
              <w:t>волонтерства</w:t>
            </w:r>
            <w:proofErr w:type="spellEnd"/>
            <w:r>
              <w:t>): разнообразие и взаимное влияние.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Применение знаний, умений и навыков в волонтерской деятельности.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>Основные методы, формы и средства взаимодействия в коллективе и направления его работы на общий результат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Изучение литературы 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научными публикациями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творческие задания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3.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волонтерами</w:t>
            </w:r>
          </w:p>
        </w:tc>
        <w:tc>
          <w:tcPr>
            <w:tcW w:w="6344" w:type="dxa"/>
          </w:tcPr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Мотивация волонтеров.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Проблема и профилактика эмоционального выгорания. Сравнительный анализ мотивации стихийных волонтеров, эпизодических волонтеров и волонтеров долгосрочных проектов. Диагностика мотивации волонтеров. 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Стратегия работы с волонтерскими группами и организациями на основе критического осмысления выбранных и созданных теорий, концепций, подходов и (или) технологий.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Изучение литературы 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Аннотирование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к тестированию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творческие задания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4.</w:t>
            </w:r>
          </w:p>
        </w:tc>
        <w:tc>
          <w:tcPr>
            <w:tcW w:w="2410" w:type="dxa"/>
          </w:tcPr>
          <w:p w:rsidR="007A230F" w:rsidRDefault="007A230F">
            <w:pPr>
              <w:rPr>
                <w:bCs/>
              </w:rPr>
            </w:pPr>
            <w:r>
              <w:rPr>
                <w:bCs/>
              </w:rPr>
              <w:t>Взаимодействие с социально ориентированными НКО, инициативными группами, органами власти и иными организациями</w:t>
            </w:r>
          </w:p>
        </w:tc>
        <w:tc>
          <w:tcPr>
            <w:tcW w:w="6344" w:type="dxa"/>
          </w:tcPr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t>Способы построения конструктивного общения (взаимодействия) с представителями органов власти и различных социальных групп</w:t>
            </w:r>
            <w:r>
              <w:rPr>
                <w:color w:val="000000"/>
              </w:rPr>
              <w:t xml:space="preserve"> 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творческие задания</w:t>
            </w:r>
          </w:p>
        </w:tc>
      </w:tr>
    </w:tbl>
    <w:p w:rsidR="007A230F" w:rsidRDefault="007A230F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7A230F" w:rsidRDefault="007A230F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7A230F" w:rsidRDefault="007A230F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7A230F" w:rsidRDefault="007A230F">
      <w:pPr>
        <w:jc w:val="both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 Абдурахманов, Р. А. Социальная психология личности, общения, группы и межгрупповых отношений [Электронный ресурс]: учебник / Р. А. Абдурахманов. – Электрон. текстовые данные. – Саратов: Ай Пи Эр Медиа, 2018. – 368 c. – ISBN 978-5-4486-0173-6. – Режим доступа: </w:t>
      </w:r>
      <w:hyperlink r:id="rId6" w:history="1">
        <w:r>
          <w:rPr>
            <w:rStyle w:val="a3"/>
            <w:shd w:val="clear" w:color="auto" w:fill="FFFFFF"/>
          </w:rPr>
          <w:t>http://www.iprbookshop.ru/72456.html</w:t>
        </w:r>
      </w:hyperlink>
      <w:r>
        <w:rPr>
          <w:color w:val="000000"/>
          <w:shd w:val="clear" w:color="auto" w:fill="FFFFFF"/>
        </w:rPr>
        <w:t xml:space="preserve">. </w:t>
      </w: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 Митрофаненко, В. В. Технологии организации волонтерского движения [Электронный ресурс]: учебное пособие / В. В. Митрофаненко. – Электрон. текстовые данные. – Ставрополь: Северо-Кавказский федеральный университет, 2015. – 130 c. – ISBN 2227-8397. – Режим доступа: </w:t>
      </w:r>
      <w:hyperlink r:id="rId7" w:history="1">
        <w:r>
          <w:rPr>
            <w:rStyle w:val="a3"/>
            <w:shd w:val="clear" w:color="auto" w:fill="FFFFFF"/>
          </w:rPr>
          <w:t>http://www.iprbookshop.ru/63025.html</w:t>
        </w:r>
      </w:hyperlink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Платонова, Н. М. Современная социальная работа [Электронный ресурс]: учебное пособие / Н. М. Платонова, В. Н. </w:t>
      </w:r>
      <w:proofErr w:type="spellStart"/>
      <w:r>
        <w:rPr>
          <w:color w:val="000000"/>
          <w:shd w:val="clear" w:color="auto" w:fill="FFFFFF"/>
        </w:rPr>
        <w:t>Келасьев</w:t>
      </w:r>
      <w:proofErr w:type="spellEnd"/>
      <w:r>
        <w:rPr>
          <w:color w:val="000000"/>
          <w:shd w:val="clear" w:color="auto" w:fill="FFFFFF"/>
        </w:rPr>
        <w:t xml:space="preserve">, А. Н. Смирнова. – Электрон. текстовые данные. – СПб.: Санкт-Петербургский государственный институт психологии и социальной работы, 2016. – 184 c. – ISBN 978-5-98238-063-0. – Режим доступа: </w:t>
      </w:r>
      <w:hyperlink r:id="rId8" w:history="1">
        <w:r>
          <w:rPr>
            <w:rStyle w:val="a3"/>
            <w:shd w:val="clear" w:color="auto" w:fill="FFFFFF"/>
          </w:rPr>
          <w:t>http://www.iprbookshop.ru/83646.html</w:t>
        </w:r>
      </w:hyperlink>
      <w:r>
        <w:rPr>
          <w:color w:val="000000"/>
          <w:shd w:val="clear" w:color="auto" w:fill="FFFFFF"/>
        </w:rPr>
        <w:t xml:space="preserve">. </w:t>
      </w: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t xml:space="preserve">4.  </w:t>
      </w:r>
      <w:r>
        <w:rPr>
          <w:color w:val="000000"/>
          <w:shd w:val="clear" w:color="auto" w:fill="FFFFFF"/>
        </w:rPr>
        <w:t xml:space="preserve">Быстрова, Н. В. Волонтерское движение как фактор развития социальной активности молодежи [Электронный ресурс]. – Режим доступа: </w:t>
      </w:r>
      <w:hyperlink r:id="rId9" w:history="1">
        <w:r>
          <w:rPr>
            <w:rStyle w:val="a3"/>
            <w:shd w:val="clear" w:color="auto" w:fill="FFFFFF"/>
          </w:rPr>
          <w:t>https://cyberleninka.ru/article/n/volonterskoe-dvizhenie-kak-faktor-razvitiya-sotsialnoy-aktivnostimolodezhi/viewer</w:t>
        </w:r>
      </w:hyperlink>
      <w:r>
        <w:rPr>
          <w:color w:val="000000"/>
          <w:shd w:val="clear" w:color="auto" w:fill="FFFFFF"/>
        </w:rP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360"/>
        <w:jc w:val="both"/>
      </w:pPr>
      <w:r>
        <w:t xml:space="preserve">5. Вандышева, Л. В. Особенности Интернет-общения волонтеров [Электронный ресурс]. – Режим доступа: </w:t>
      </w:r>
      <w:hyperlink r:id="rId10" w:history="1">
        <w:r>
          <w:rPr>
            <w:rStyle w:val="a3"/>
          </w:rPr>
          <w:t>https://cyberleninka.ru/article/n/osobennosti-internet-obscheniyavolonterov/viewer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  <w:r>
        <w:t xml:space="preserve">6. Ермилова, А. В. Специфика волонтерской деятельности в современной России: региональные практики [Электронный ресурс]. – Режим доступа: </w:t>
      </w:r>
      <w:hyperlink r:id="rId11" w:history="1">
        <w:r>
          <w:rPr>
            <w:rStyle w:val="a3"/>
          </w:rPr>
          <w:t>https://cyberleninka.ru/article/n/spetsifika-volonterskoy-deyatelnosti-v-sovremennoy-rossiiregionalnye-praktiki/viewer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360"/>
        <w:jc w:val="both"/>
      </w:pPr>
      <w:r>
        <w:t xml:space="preserve">7. </w:t>
      </w:r>
      <w:proofErr w:type="spellStart"/>
      <w:r>
        <w:t>Павлюк</w:t>
      </w:r>
      <w:proofErr w:type="spellEnd"/>
      <w:r>
        <w:t xml:space="preserve">, С. В. Роль волонтерской деятельности в развитии социально значимых личностных качеств студентов [Электронный ресурс]. – Режим доступа: </w:t>
      </w:r>
      <w:hyperlink r:id="rId12" w:history="1">
        <w:r>
          <w:rPr>
            <w:rStyle w:val="a3"/>
          </w:rPr>
          <w:t>https://cyberleninka.ru/article/n/rol-volonterskoy-deyatelnosti-v-razvitii-sotsialno-znachimyhlichnostnyh-kachestv-studentov/viewer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360"/>
        <w:jc w:val="both"/>
      </w:pPr>
      <w:r>
        <w:t xml:space="preserve">8. </w:t>
      </w:r>
      <w:proofErr w:type="spellStart"/>
      <w:r>
        <w:t>Паршакова</w:t>
      </w:r>
      <w:proofErr w:type="spellEnd"/>
      <w:r>
        <w:t xml:space="preserve">, Ю. А. Специфика организации волонтерских движений [Электронный ресурс]. – Режим доступа: </w:t>
      </w:r>
      <w:hyperlink r:id="rId13" w:history="1">
        <w:r>
          <w:rPr>
            <w:rStyle w:val="a3"/>
          </w:rPr>
          <w:t>https://cyberleninka.ru/article/n/spetsifika-organizatsii-volonterskihdvizheniy/viewer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360"/>
        <w:jc w:val="both"/>
      </w:pPr>
      <w:r>
        <w:t xml:space="preserve">9. Семенов, А. А. Исследование эффективности путей вовлечения молодежи в волонтерскую деятельность в народной дружине [Электронный ресурс]. – Режим доступа: </w:t>
      </w:r>
      <w:hyperlink r:id="rId14" w:history="1">
        <w:r>
          <w:rPr>
            <w:rStyle w:val="a3"/>
          </w:rPr>
          <w:t>https://cyberleninka.ru/article/n/issledovanie-effektivnosti-putey-vovlecheniya-molodezhi-vvolonterskuyu-deyatelnost-v-narodnoy-druzhine/viewer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360"/>
        <w:jc w:val="both"/>
      </w:pPr>
      <w:r>
        <w:t xml:space="preserve">10. Твори добро. Основы волонтерской деятельности [Электронный ресурс]: учебное пособие / А. А. Наумов, О. Р. </w:t>
      </w:r>
      <w:proofErr w:type="spellStart"/>
      <w:r>
        <w:t>Ворошнина</w:t>
      </w:r>
      <w:proofErr w:type="spellEnd"/>
      <w:r>
        <w:t xml:space="preserve">, Е. В. Гаврилова [и др.]. – Электрон. текстовые </w:t>
      </w:r>
      <w:r>
        <w:lastRenderedPageBreak/>
        <w:t xml:space="preserve">данные. – Пермь: Пермский государственный гуманитарно-педагогический университет, 2011. – 200 c. – ISBN 2227-8397. – Режим доступа: </w:t>
      </w:r>
      <w:hyperlink r:id="rId15" w:history="1">
        <w:r>
          <w:rPr>
            <w:rStyle w:val="a3"/>
          </w:rPr>
          <w:t>http://www.iprbookshop.ru/32218.html</w:t>
        </w:r>
      </w:hyperlink>
      <w:r>
        <w:t xml:space="preserve"> </w:t>
      </w:r>
    </w:p>
    <w:p w:rsidR="007A230F" w:rsidRDefault="007A230F">
      <w:pPr>
        <w:autoSpaceDE w:val="0"/>
        <w:autoSpaceDN w:val="0"/>
        <w:jc w:val="both"/>
        <w:rPr>
          <w:b/>
        </w:rPr>
      </w:pPr>
    </w:p>
    <w:p w:rsidR="007A230F" w:rsidRDefault="007A230F">
      <w:pPr>
        <w:autoSpaceDE w:val="0"/>
        <w:autoSpaceDN w:val="0"/>
        <w:ind w:left="35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7A230F" w:rsidRDefault="007A230F">
      <w:pPr>
        <w:autoSpaceDE w:val="0"/>
        <w:autoSpaceDN w:val="0"/>
        <w:ind w:left="720"/>
        <w:jc w:val="both"/>
      </w:pPr>
      <w:r>
        <w:t>Предусмотрены  следующие виды контроля качества освоения конкретной дисциплины:</w:t>
      </w:r>
    </w:p>
    <w:p w:rsidR="007A230F" w:rsidRDefault="007A230F">
      <w:pPr>
        <w:autoSpaceDE w:val="0"/>
        <w:autoSpaceDN w:val="0"/>
        <w:ind w:left="720"/>
        <w:jc w:val="both"/>
      </w:pPr>
      <w:r>
        <w:t>- текущий контроль успеваемости</w:t>
      </w:r>
    </w:p>
    <w:p w:rsidR="007A230F" w:rsidRDefault="007A230F">
      <w:pPr>
        <w:autoSpaceDE w:val="0"/>
        <w:autoSpaceDN w:val="0"/>
        <w:ind w:left="720"/>
        <w:jc w:val="both"/>
      </w:pPr>
      <w:r>
        <w:t>- промежуточная аттестация обучающихся по дисциплине</w:t>
      </w:r>
    </w:p>
    <w:p w:rsidR="007A230F" w:rsidRDefault="007A230F">
      <w:pPr>
        <w:autoSpaceDE w:val="0"/>
        <w:autoSpaceDN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7A230F" w:rsidRDefault="007A230F">
      <w:pPr>
        <w:autoSpaceDE w:val="0"/>
        <w:autoSpaceDN w:val="0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7A230F" w:rsidRDefault="007A230F">
      <w:pPr>
        <w:autoSpaceDE w:val="0"/>
        <w:autoSpaceDN w:val="0"/>
        <w:ind w:left="720"/>
        <w:jc w:val="both"/>
        <w:rPr>
          <w:i/>
          <w:iCs/>
        </w:rPr>
      </w:pPr>
    </w:p>
    <w:p w:rsidR="007A230F" w:rsidRDefault="007A230F">
      <w:pPr>
        <w:pStyle w:val="a4"/>
        <w:numPr>
          <w:ilvl w:val="1"/>
          <w:numId w:val="8"/>
        </w:numPr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7A230F" w:rsidRDefault="007A230F">
      <w:pPr>
        <w:autoSpaceDE w:val="0"/>
        <w:autoSpaceDN w:val="0"/>
        <w:ind w:left="1129"/>
        <w:jc w:val="both"/>
        <w:rPr>
          <w:b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26"/>
        <w:gridCol w:w="4252"/>
      </w:tblGrid>
      <w:tr w:rsidR="007A230F">
        <w:tc>
          <w:tcPr>
            <w:tcW w:w="709" w:type="dxa"/>
          </w:tcPr>
          <w:p w:rsidR="007A230F" w:rsidRDefault="007A230F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7A230F" w:rsidRDefault="007A230F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7A230F" w:rsidRDefault="007A230F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7A230F" w:rsidRDefault="007A230F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7A230F">
        <w:tc>
          <w:tcPr>
            <w:tcW w:w="709" w:type="dxa"/>
          </w:tcPr>
          <w:p w:rsidR="007A230F" w:rsidRDefault="007A230F">
            <w:pPr>
              <w:pStyle w:val="a4"/>
              <w:numPr>
                <w:ilvl w:val="0"/>
                <w:numId w:val="9"/>
              </w:numPr>
              <w:ind w:left="0"/>
            </w:pPr>
            <w:r>
              <w:t>1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как ресурс личностного роста и общественного развития</w:t>
            </w:r>
          </w:p>
        </w:tc>
        <w:tc>
          <w:tcPr>
            <w:tcW w:w="2126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УК-3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t>УК-5</w:t>
            </w:r>
          </w:p>
        </w:tc>
        <w:tc>
          <w:tcPr>
            <w:tcW w:w="4252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 xml:space="preserve">Вопросы к занятию, 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t>Защита информационного проекта (презентации)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Защита рефератов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Представление конспектов научных публикаций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Практическое задание</w:t>
            </w:r>
          </w:p>
        </w:tc>
      </w:tr>
      <w:tr w:rsidR="007A230F">
        <w:tc>
          <w:tcPr>
            <w:tcW w:w="709" w:type="dxa"/>
          </w:tcPr>
          <w:p w:rsidR="007A230F" w:rsidRDefault="007A230F">
            <w:pPr>
              <w:pStyle w:val="a4"/>
              <w:numPr>
                <w:ilvl w:val="0"/>
                <w:numId w:val="9"/>
              </w:numPr>
              <w:ind w:left="0"/>
            </w:pPr>
            <w:r>
              <w:t>2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форм добровольческой (волонтерской) деятельности</w:t>
            </w:r>
          </w:p>
        </w:tc>
        <w:tc>
          <w:tcPr>
            <w:tcW w:w="2126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УК-3</w:t>
            </w:r>
          </w:p>
          <w:p w:rsidR="007A230F" w:rsidRDefault="007A230F">
            <w:r>
              <w:t>УК-5</w:t>
            </w:r>
          </w:p>
        </w:tc>
        <w:tc>
          <w:tcPr>
            <w:tcW w:w="4252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 xml:space="preserve">Вопросы к занятию, 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t xml:space="preserve">защита информационного проекта (презентации) 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t>Представление эссе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Представление конспектов научных публикаций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Защита рефератов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Практическое задание</w:t>
            </w:r>
          </w:p>
        </w:tc>
      </w:tr>
      <w:tr w:rsidR="007A230F">
        <w:tc>
          <w:tcPr>
            <w:tcW w:w="709" w:type="dxa"/>
          </w:tcPr>
          <w:p w:rsidR="007A230F" w:rsidRDefault="007A230F">
            <w:pPr>
              <w:pStyle w:val="a4"/>
              <w:numPr>
                <w:ilvl w:val="0"/>
                <w:numId w:val="9"/>
              </w:numPr>
              <w:ind w:left="0"/>
            </w:pPr>
            <w:r>
              <w:t>3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волонтерами</w:t>
            </w:r>
          </w:p>
        </w:tc>
        <w:tc>
          <w:tcPr>
            <w:tcW w:w="2126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УК-3</w:t>
            </w:r>
          </w:p>
          <w:p w:rsidR="007A230F" w:rsidRDefault="007A230F">
            <w:r>
              <w:t>УК-5</w:t>
            </w:r>
          </w:p>
        </w:tc>
        <w:tc>
          <w:tcPr>
            <w:tcW w:w="4252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 xml:space="preserve">Вопросы к занятию, </w:t>
            </w:r>
          </w:p>
          <w:p w:rsidR="007A230F" w:rsidRDefault="007A230F">
            <w:pPr>
              <w:pStyle w:val="a4"/>
              <w:ind w:left="0"/>
              <w:jc w:val="both"/>
              <w:rPr>
                <w:color w:val="000000"/>
              </w:rPr>
            </w:pPr>
            <w:r>
              <w:t>Проверка аннотаций</w:t>
            </w:r>
            <w:r>
              <w:rPr>
                <w:color w:val="000000"/>
              </w:rPr>
              <w:t xml:space="preserve"> </w:t>
            </w:r>
          </w:p>
          <w:p w:rsidR="007A230F" w:rsidRDefault="007A230F">
            <w:pPr>
              <w:pStyle w:val="a4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Защита рефератов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t>Практическое задание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t>Тестовый контроль</w:t>
            </w:r>
          </w:p>
        </w:tc>
      </w:tr>
      <w:tr w:rsidR="007A230F">
        <w:tc>
          <w:tcPr>
            <w:tcW w:w="709" w:type="dxa"/>
          </w:tcPr>
          <w:p w:rsidR="007A230F" w:rsidRDefault="007A230F">
            <w:pPr>
              <w:pStyle w:val="a4"/>
              <w:numPr>
                <w:ilvl w:val="0"/>
                <w:numId w:val="9"/>
              </w:numPr>
              <w:ind w:left="0"/>
            </w:pPr>
            <w:r>
              <w:t>4</w:t>
            </w:r>
          </w:p>
        </w:tc>
        <w:tc>
          <w:tcPr>
            <w:tcW w:w="2410" w:type="dxa"/>
          </w:tcPr>
          <w:p w:rsidR="007A230F" w:rsidRDefault="007A230F">
            <w:pPr>
              <w:rPr>
                <w:bCs/>
              </w:rPr>
            </w:pPr>
            <w:r>
              <w:rPr>
                <w:bCs/>
              </w:rPr>
              <w:t>Взаимодействие с социально ориентированными НКО, инициативными группами, органами власти и иными организациями</w:t>
            </w:r>
          </w:p>
        </w:tc>
        <w:tc>
          <w:tcPr>
            <w:tcW w:w="2126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УК-3</w:t>
            </w:r>
          </w:p>
          <w:p w:rsidR="007A230F" w:rsidRDefault="007A230F">
            <w:r>
              <w:t>УК-5</w:t>
            </w:r>
          </w:p>
        </w:tc>
        <w:tc>
          <w:tcPr>
            <w:tcW w:w="4252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 xml:space="preserve">Вопросы к занятию, 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rPr>
                <w:color w:val="000000"/>
              </w:rPr>
              <w:t>Защита рефератов</w:t>
            </w:r>
            <w:r>
              <w:t xml:space="preserve"> 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Практическое задание</w:t>
            </w:r>
          </w:p>
        </w:tc>
      </w:tr>
    </w:tbl>
    <w:p w:rsidR="007A230F" w:rsidRDefault="007A230F">
      <w:pPr>
        <w:autoSpaceDE w:val="0"/>
        <w:autoSpaceDN w:val="0"/>
        <w:ind w:left="720"/>
        <w:jc w:val="both"/>
        <w:rPr>
          <w:iCs/>
        </w:rPr>
      </w:pPr>
    </w:p>
    <w:p w:rsidR="007A230F" w:rsidRDefault="007A230F">
      <w:pPr>
        <w:autoSpaceDE w:val="0"/>
        <w:autoSpaceDN w:val="0"/>
        <w:ind w:firstLine="709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7A230F" w:rsidRDefault="007A230F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7A230F" w:rsidRDefault="007A230F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1. </w:t>
      </w:r>
      <w:proofErr w:type="spellStart"/>
      <w:r>
        <w:rPr>
          <w:rFonts w:ascii="Times New Roman" w:hAnsi="Times New Roman"/>
          <w:b/>
          <w:sz w:val="24"/>
          <w:szCs w:val="24"/>
        </w:rPr>
        <w:t>Волонтерство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как ресурс личностного роста и общественного развития</w:t>
      </w:r>
    </w:p>
    <w:p w:rsidR="007A230F" w:rsidRDefault="007A230F">
      <w:pPr>
        <w:pStyle w:val="1"/>
        <w:spacing w:after="0" w:line="240" w:lineRule="auto"/>
        <w:ind w:left="0" w:firstLine="36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Вопросы к занятию</w:t>
      </w:r>
    </w:p>
    <w:p w:rsidR="007A230F" w:rsidRDefault="007A230F">
      <w:pPr>
        <w:ind w:left="709"/>
        <w:jc w:val="both"/>
      </w:pPr>
      <w:r>
        <w:t>1. Взаимосвязь добровольчества (</w:t>
      </w:r>
      <w:proofErr w:type="spellStart"/>
      <w:r>
        <w:t>волонтерства</w:t>
      </w:r>
      <w:proofErr w:type="spellEnd"/>
      <w:r>
        <w:t>) с существенными и позитивными изменениями в личности человека.</w:t>
      </w:r>
    </w:p>
    <w:p w:rsidR="007A230F" w:rsidRDefault="007A230F">
      <w:pPr>
        <w:ind w:left="709"/>
        <w:jc w:val="both"/>
      </w:pPr>
      <w:r>
        <w:t>2. Возможности добровольчества (</w:t>
      </w:r>
      <w:proofErr w:type="spellStart"/>
      <w:r>
        <w:t>волонтерства</w:t>
      </w:r>
      <w:proofErr w:type="spellEnd"/>
      <w:r>
        <w:t>) в решении вопросов местного значения, социально-экономическом развитии регионов и достижении целей национального развития.</w:t>
      </w:r>
    </w:p>
    <w:p w:rsidR="007A230F" w:rsidRDefault="007A230F">
      <w:pPr>
        <w:ind w:left="709"/>
        <w:jc w:val="both"/>
      </w:pPr>
      <w:r>
        <w:t>3. Формирование и развитие профессиональных качеств в волонтерской деятельности.</w:t>
      </w:r>
    </w:p>
    <w:p w:rsidR="007A230F" w:rsidRDefault="007A230F">
      <w:pPr>
        <w:ind w:left="709"/>
        <w:jc w:val="both"/>
      </w:pPr>
      <w:r>
        <w:t>4. Роль волонтерской деятельности в процессе саморазвития и самореализации.</w:t>
      </w:r>
    </w:p>
    <w:p w:rsidR="007A230F" w:rsidRDefault="007A230F">
      <w:pPr>
        <w:ind w:firstLine="708"/>
        <w:jc w:val="both"/>
        <w:rPr>
          <w:bCs/>
          <w:i/>
        </w:rPr>
      </w:pPr>
    </w:p>
    <w:p w:rsidR="007A230F" w:rsidRDefault="007A230F">
      <w:pPr>
        <w:ind w:firstLine="708"/>
        <w:jc w:val="both"/>
        <w:rPr>
          <w:i/>
        </w:rPr>
      </w:pPr>
    </w:p>
    <w:p w:rsidR="007A230F" w:rsidRDefault="007A230F">
      <w:pPr>
        <w:ind w:firstLine="708"/>
        <w:jc w:val="both"/>
      </w:pPr>
      <w:r>
        <w:rPr>
          <w:i/>
        </w:rPr>
        <w:t>Подготовка и защита информационного проекта (презентации)</w:t>
      </w:r>
      <w:r>
        <w:t>: представить востребованные направления волонтерской деятельности в форме презентации.</w:t>
      </w:r>
    </w:p>
    <w:p w:rsidR="007A230F" w:rsidRDefault="007A230F">
      <w:pPr>
        <w:ind w:firstLine="708"/>
        <w:jc w:val="both"/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Защита реферата по одной из предложенных тем:</w:t>
      </w:r>
    </w:p>
    <w:p w:rsidR="007A230F" w:rsidRDefault="007A230F">
      <w:pPr>
        <w:ind w:firstLine="708"/>
        <w:jc w:val="both"/>
      </w:pPr>
      <w:r>
        <w:t>1. Государственная политика в области развития добровольчества (</w:t>
      </w:r>
      <w:proofErr w:type="spellStart"/>
      <w:r>
        <w:t>волонтерства</w:t>
      </w:r>
      <w:proofErr w:type="spellEnd"/>
      <w:r>
        <w:t>).</w:t>
      </w:r>
    </w:p>
    <w:p w:rsidR="007A230F" w:rsidRDefault="007A230F">
      <w:pPr>
        <w:ind w:firstLine="708"/>
        <w:jc w:val="both"/>
      </w:pPr>
      <w:r>
        <w:t>2. Правила поведения по отношению к представителям иных конфессиональных групп в жизни и волонтерской деятельности</w:t>
      </w:r>
    </w:p>
    <w:p w:rsidR="007A230F" w:rsidRDefault="007A230F">
      <w:pPr>
        <w:ind w:firstLine="708"/>
        <w:jc w:val="both"/>
      </w:pPr>
      <w:r>
        <w:t>3. Правила поведения по отношению к представителям иных социальных групп в жизни и волонтерской деятельности.</w:t>
      </w:r>
    </w:p>
    <w:p w:rsidR="007A230F" w:rsidRDefault="007A230F">
      <w:pPr>
        <w:ind w:firstLine="708"/>
        <w:jc w:val="both"/>
      </w:pPr>
      <w:r>
        <w:t>4. Правила поведения по отношению к представителям иных этнических групп в жизни и волонтерской деятельности.</w:t>
      </w:r>
    </w:p>
    <w:p w:rsidR="007A230F" w:rsidRDefault="007A230F">
      <w:pPr>
        <w:ind w:firstLine="708"/>
        <w:jc w:val="both"/>
      </w:pPr>
      <w:r>
        <w:t>5. Правила поведения по отношению к представителям иных культурных групп в жизни и волонтерской деятельности.</w:t>
      </w:r>
    </w:p>
    <w:p w:rsidR="007A230F" w:rsidRDefault="007A230F">
      <w:pPr>
        <w:ind w:firstLine="708"/>
        <w:jc w:val="both"/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Представление конспекта одной научной публикации (по выбору из предложенных)</w:t>
      </w: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t xml:space="preserve">1)  </w:t>
      </w:r>
      <w:r>
        <w:rPr>
          <w:color w:val="000000"/>
          <w:shd w:val="clear" w:color="auto" w:fill="FFFFFF"/>
        </w:rPr>
        <w:t xml:space="preserve">Быстрова, Н. В. Волонтерское движение как фактор развития социальной активности молодежи [Электронный ресурс]. – Режим доступа: </w:t>
      </w:r>
      <w:hyperlink r:id="rId16" w:history="1">
        <w:r>
          <w:rPr>
            <w:rStyle w:val="a3"/>
            <w:shd w:val="clear" w:color="auto" w:fill="FFFFFF"/>
          </w:rPr>
          <w:t>https://cyberleninka.ru/article/n/volonterskoe-dvizhenie-kak-faktor-razvitiya-sotsialnoy-aktivnostimolodezhi/viewer</w:t>
        </w:r>
      </w:hyperlink>
      <w:r>
        <w:rPr>
          <w:color w:val="000000"/>
          <w:shd w:val="clear" w:color="auto" w:fill="FFFFFF"/>
        </w:rPr>
        <w:t xml:space="preserve"> </w:t>
      </w:r>
    </w:p>
    <w:p w:rsidR="007A230F" w:rsidRDefault="007A230F">
      <w:pPr>
        <w:ind w:firstLine="360"/>
        <w:jc w:val="both"/>
      </w:pPr>
      <w:r>
        <w:t xml:space="preserve">2) Вандышева, Л. В. Особенности Интернет-общения волонтеров [Электронный ресурс]. – Режим доступа: </w:t>
      </w:r>
      <w:hyperlink r:id="rId17" w:history="1">
        <w:r>
          <w:rPr>
            <w:rStyle w:val="a3"/>
          </w:rPr>
          <w:t>https://cyberleninka.ru/article/n/osobennosti-internet-obscheniyavolonterov/viewer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  <w:r>
        <w:t xml:space="preserve">3) </w:t>
      </w:r>
      <w:proofErr w:type="spellStart"/>
      <w:r>
        <w:t>Павлюк</w:t>
      </w:r>
      <w:proofErr w:type="spellEnd"/>
      <w:r>
        <w:t xml:space="preserve">, С. В. Роль волонтерской деятельности в развитии социально значимых личностных качеств студентов [Электронный ресурс]. – Режим доступа: </w:t>
      </w:r>
      <w:hyperlink r:id="rId18" w:history="1">
        <w:r>
          <w:rPr>
            <w:rStyle w:val="a3"/>
          </w:rPr>
          <w:t>https://cyberleninka.ru/article/n/rol-volonterskoy-deyatelnosti-v-razvitii-sotsialno-znachimyhlichnostnyh-kachestv-studentov/viewer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Практическое задание:</w:t>
      </w:r>
    </w:p>
    <w:p w:rsidR="007A230F" w:rsidRDefault="007A230F">
      <w:pPr>
        <w:ind w:firstLine="360"/>
        <w:jc w:val="both"/>
      </w:pPr>
      <w:r>
        <w:t>Составьте сравнительную таблицу знаний, умений и навыков, которые формировались у детей объединениями скаутов и пионеров</w:t>
      </w:r>
    </w:p>
    <w:p w:rsidR="007A230F" w:rsidRDefault="007A230F">
      <w:pPr>
        <w:pStyle w:val="1"/>
        <w:spacing w:after="0" w:line="240" w:lineRule="auto"/>
        <w:ind w:left="0"/>
        <w:jc w:val="both"/>
        <w:rPr>
          <w:sz w:val="24"/>
          <w:szCs w:val="24"/>
        </w:rPr>
      </w:pPr>
    </w:p>
    <w:p w:rsidR="007A230F" w:rsidRDefault="007A230F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>
        <w:rPr>
          <w:rFonts w:ascii="Times New Roman" w:hAnsi="Times New Roman"/>
          <w:b/>
          <w:sz w:val="24"/>
          <w:szCs w:val="24"/>
        </w:rPr>
        <w:t>Многообразие форм добровольческой (волонтерской) деятельности</w:t>
      </w:r>
      <w:r>
        <w:rPr>
          <w:rFonts w:ascii="Times New Roman" w:hAnsi="Times New Roman"/>
          <w:b/>
          <w:sz w:val="24"/>
          <w:szCs w:val="24"/>
        </w:rPr>
        <w:br/>
      </w:r>
    </w:p>
    <w:p w:rsidR="007A230F" w:rsidRDefault="007A230F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7A230F" w:rsidRDefault="007A230F">
      <w:pPr>
        <w:pStyle w:val="a7"/>
        <w:ind w:left="567"/>
        <w:jc w:val="both"/>
        <w:rPr>
          <w:lang w:val="ru-RU"/>
        </w:rPr>
      </w:pPr>
      <w:r>
        <w:rPr>
          <w:lang w:val="ru-RU"/>
        </w:rPr>
        <w:t>1. Цели и задачи добровольческой (волонтерской) деятельности.</w:t>
      </w:r>
    </w:p>
    <w:p w:rsidR="007A230F" w:rsidRDefault="007A230F">
      <w:pPr>
        <w:pStyle w:val="a7"/>
        <w:ind w:left="567"/>
        <w:jc w:val="both"/>
        <w:rPr>
          <w:lang w:val="ru-RU"/>
        </w:rPr>
      </w:pPr>
      <w:r>
        <w:rPr>
          <w:lang w:val="ru-RU"/>
        </w:rPr>
        <w:lastRenderedPageBreak/>
        <w:t>2. Формы и виды добровольческой (волонтерской) деятельности: разнообразие и взаимное влияние.</w:t>
      </w:r>
    </w:p>
    <w:p w:rsidR="007A230F" w:rsidRDefault="007A230F">
      <w:pPr>
        <w:pStyle w:val="a7"/>
        <w:ind w:left="567"/>
        <w:jc w:val="both"/>
        <w:rPr>
          <w:lang w:val="ru-RU"/>
        </w:rPr>
      </w:pPr>
      <w:r>
        <w:rPr>
          <w:lang w:val="ru-RU"/>
        </w:rPr>
        <w:t>3. Механизмы и технологии добровольческой деятельности.</w:t>
      </w:r>
    </w:p>
    <w:p w:rsidR="007A230F" w:rsidRDefault="007A230F">
      <w:pPr>
        <w:pStyle w:val="a7"/>
        <w:spacing w:after="0"/>
        <w:ind w:left="567"/>
        <w:jc w:val="both"/>
        <w:rPr>
          <w:b/>
          <w:lang w:val="ru-RU"/>
        </w:rPr>
      </w:pPr>
      <w:r>
        <w:rPr>
          <w:lang w:val="ru-RU"/>
        </w:rPr>
        <w:t>4. Социальное проектирование. Благотворительность.</w:t>
      </w:r>
    </w:p>
    <w:p w:rsidR="007A230F" w:rsidRDefault="007A230F">
      <w:pPr>
        <w:ind w:right="-6" w:firstLine="567"/>
        <w:jc w:val="both"/>
        <w:rPr>
          <w:bCs/>
          <w:i/>
        </w:rPr>
      </w:pPr>
    </w:p>
    <w:p w:rsidR="007A230F" w:rsidRDefault="007A230F">
      <w:pPr>
        <w:ind w:firstLine="708"/>
        <w:jc w:val="both"/>
      </w:pPr>
      <w:r>
        <w:rPr>
          <w:i/>
        </w:rPr>
        <w:t>Подготовка и защита информационного проекта (презентации)</w:t>
      </w:r>
      <w:r>
        <w:t xml:space="preserve">: представить проблемы социальных групп, нуждающихся в волонтерской поддержке, технологии социального </w:t>
      </w:r>
      <w:proofErr w:type="spellStart"/>
      <w:r>
        <w:t>волонтерства</w:t>
      </w:r>
      <w:proofErr w:type="spellEnd"/>
      <w:r>
        <w:t xml:space="preserve"> в форме презентации.</w:t>
      </w:r>
    </w:p>
    <w:p w:rsidR="007A230F" w:rsidRDefault="007A230F">
      <w:pPr>
        <w:ind w:right="-6" w:firstLine="567"/>
        <w:jc w:val="both"/>
        <w:rPr>
          <w:i/>
        </w:rPr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Представление эссе по одной из предложенных тем: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 xml:space="preserve">Миссия и роли </w:t>
      </w:r>
      <w:proofErr w:type="spellStart"/>
      <w:r>
        <w:rPr>
          <w:color w:val="000000"/>
        </w:rPr>
        <w:t>волонтерства</w:t>
      </w:r>
      <w:proofErr w:type="spellEnd"/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 xml:space="preserve">Трудный и вдохновляющий опыт </w:t>
      </w:r>
      <w:proofErr w:type="spellStart"/>
      <w:r>
        <w:rPr>
          <w:color w:val="000000"/>
        </w:rPr>
        <w:t>волонтерства</w:t>
      </w:r>
      <w:proofErr w:type="spellEnd"/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Здесь и сейчас в волонтерском опыте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Что такое милосердие?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proofErr w:type="spellStart"/>
      <w:r>
        <w:rPr>
          <w:color w:val="000000"/>
        </w:rPr>
        <w:t>Волонтерство</w:t>
      </w:r>
      <w:proofErr w:type="spellEnd"/>
      <w:r>
        <w:rPr>
          <w:color w:val="000000"/>
        </w:rPr>
        <w:t xml:space="preserve"> как образ жизни современной молодежи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Почему я волонтер?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 xml:space="preserve">Почему я будут </w:t>
      </w:r>
      <w:proofErr w:type="spellStart"/>
      <w:r>
        <w:rPr>
          <w:color w:val="000000"/>
        </w:rPr>
        <w:t>волонетером</w:t>
      </w:r>
      <w:proofErr w:type="spellEnd"/>
      <w:r>
        <w:rPr>
          <w:color w:val="000000"/>
        </w:rPr>
        <w:t xml:space="preserve">? Мотивация </w:t>
      </w:r>
      <w:proofErr w:type="spellStart"/>
      <w:r>
        <w:rPr>
          <w:color w:val="000000"/>
        </w:rPr>
        <w:t>волонетрской</w:t>
      </w:r>
      <w:proofErr w:type="spellEnd"/>
      <w:r>
        <w:rPr>
          <w:color w:val="000000"/>
        </w:rPr>
        <w:t xml:space="preserve"> деятельности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10 причин стать волонтером: мотивационное эссе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Границы ответственности волонтера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Поиск ресурса: стать подопечным самому себе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Эмоциональное выгорание и профилактика стресса волонтера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Творчество и юмор как профилактика эмоционального выгорания волонтера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Баланс занятости и отдыха волонтера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Мой план волонтерской работы на год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Методы поощрения волонтеров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Ресурсы и риски моего нового волонтерского сезона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Волонтерские технологии и техники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Современные навыки, необходимые волонтеру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Информационные технологии в работе волонтеров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Основы проектирования и проведения социальных дел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Игровые технологии в работе волонтера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Лучшая награда волонтера (об оценке эффективности работы волонтера)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Организационные вопросы деятельности добровольческого объединения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Современный взгляд на волонтерский менеджмент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Современная документация в волонтерском менеджменте</w:t>
      </w:r>
    </w:p>
    <w:p w:rsidR="007A230F" w:rsidRDefault="007A230F">
      <w:pPr>
        <w:jc w:val="both"/>
        <w:rPr>
          <w:color w:val="000000"/>
        </w:rPr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Представление конспекта одной научной публикации (по выбору из предложенных)</w:t>
      </w:r>
    </w:p>
    <w:p w:rsidR="007A230F" w:rsidRDefault="007A230F">
      <w:pPr>
        <w:ind w:firstLine="360"/>
        <w:jc w:val="both"/>
      </w:pPr>
      <w:r>
        <w:t xml:space="preserve">1) Ермилова, А. В. Специфика волонтерской деятельности в современной России: региональные практики [Электронный ресурс]. – Режим доступа: </w:t>
      </w:r>
      <w:hyperlink r:id="rId19" w:history="1">
        <w:r>
          <w:rPr>
            <w:rStyle w:val="a3"/>
          </w:rPr>
          <w:t>https://cyberleninka.ru/article/n/spetsifika-volonterskoy-deyatelnosti-v-sovremennoy-rossiiregionalnye-praktiki/viewer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  <w:r>
        <w:t xml:space="preserve">2) </w:t>
      </w:r>
      <w:proofErr w:type="spellStart"/>
      <w:r>
        <w:t>Паршакова</w:t>
      </w:r>
      <w:proofErr w:type="spellEnd"/>
      <w:r>
        <w:t xml:space="preserve">, Ю. А. Специфика организации волонтерских движений [Электронный ресурс]. – Режим доступа: </w:t>
      </w:r>
      <w:hyperlink r:id="rId20" w:history="1">
        <w:r>
          <w:rPr>
            <w:rStyle w:val="a3"/>
          </w:rPr>
          <w:t>https://cyberleninka.ru/article/n/spetsifika-organizatsii-volonterskihdvizheniy/viewer</w:t>
        </w:r>
      </w:hyperlink>
    </w:p>
    <w:p w:rsidR="007A230F" w:rsidRDefault="007A230F">
      <w:pPr>
        <w:ind w:firstLine="360"/>
        <w:jc w:val="both"/>
      </w:pPr>
      <w:r>
        <w:t xml:space="preserve">3) Семенов, А. А. Исследование эффективности путей вовлечения молодежи в волонтерскую деятельность в народной дружине [Электронный ресурс]. – Режим доступа: </w:t>
      </w:r>
      <w:hyperlink r:id="rId21" w:history="1">
        <w:r>
          <w:rPr>
            <w:rStyle w:val="a3"/>
          </w:rPr>
          <w:t>https://cyberleninka.ru/article/n/issledovanie-effektivnosti-putey-vovlecheniya-molodezhi-vvolonterskuyu-deyatelnost-v-narodnoy-druzhine/viewer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Защита реферата по одной из предложенных тем:</w:t>
      </w:r>
    </w:p>
    <w:p w:rsidR="007A230F" w:rsidRDefault="007A230F">
      <w:pPr>
        <w:ind w:firstLine="360"/>
        <w:jc w:val="both"/>
      </w:pPr>
      <w:r>
        <w:t xml:space="preserve">1.Социальное </w:t>
      </w:r>
      <w:proofErr w:type="spellStart"/>
      <w:r>
        <w:t>волонтерство</w:t>
      </w:r>
      <w:proofErr w:type="spellEnd"/>
    </w:p>
    <w:p w:rsidR="007A230F" w:rsidRDefault="007A230F">
      <w:pPr>
        <w:ind w:firstLine="360"/>
        <w:jc w:val="both"/>
      </w:pPr>
      <w:r>
        <w:t xml:space="preserve">2.Событийное </w:t>
      </w:r>
      <w:proofErr w:type="spellStart"/>
      <w:r>
        <w:t>волонтерство</w:t>
      </w:r>
      <w:proofErr w:type="spellEnd"/>
    </w:p>
    <w:p w:rsidR="007A230F" w:rsidRDefault="007A230F">
      <w:pPr>
        <w:ind w:firstLine="360"/>
        <w:jc w:val="both"/>
      </w:pPr>
      <w:r>
        <w:t xml:space="preserve">3.Спортивное </w:t>
      </w:r>
      <w:proofErr w:type="spellStart"/>
      <w:r>
        <w:t>волонтерство</w:t>
      </w:r>
      <w:proofErr w:type="spellEnd"/>
    </w:p>
    <w:p w:rsidR="007A230F" w:rsidRDefault="007A230F">
      <w:pPr>
        <w:ind w:firstLine="360"/>
        <w:jc w:val="both"/>
      </w:pPr>
      <w:r>
        <w:t xml:space="preserve">4.Экологическое </w:t>
      </w:r>
      <w:proofErr w:type="spellStart"/>
      <w:r>
        <w:t>волонтерство</w:t>
      </w:r>
      <w:proofErr w:type="spellEnd"/>
    </w:p>
    <w:p w:rsidR="007A230F" w:rsidRDefault="007A230F">
      <w:pPr>
        <w:ind w:firstLine="360"/>
        <w:jc w:val="both"/>
      </w:pPr>
      <w:r>
        <w:t>5.Арт-волонтерство</w:t>
      </w:r>
    </w:p>
    <w:p w:rsidR="007A230F" w:rsidRDefault="007A230F">
      <w:pPr>
        <w:ind w:firstLine="360"/>
        <w:jc w:val="both"/>
      </w:pPr>
      <w:r>
        <w:t>6.Волонтерство в чрезвычайных ситуациях</w:t>
      </w:r>
    </w:p>
    <w:p w:rsidR="007A230F" w:rsidRDefault="007A230F">
      <w:pPr>
        <w:jc w:val="both"/>
        <w:rPr>
          <w:color w:val="000000"/>
        </w:rPr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Практическое задание:</w:t>
      </w:r>
    </w:p>
    <w:p w:rsidR="007A230F" w:rsidRDefault="007A230F">
      <w:pPr>
        <w:jc w:val="both"/>
        <w:rPr>
          <w:color w:val="000000"/>
        </w:rPr>
      </w:pPr>
      <w:r>
        <w:rPr>
          <w:color w:val="000000"/>
        </w:rPr>
        <w:t>Составьте сравнительную таблицу дореволюционного и современного проявлений</w:t>
      </w:r>
    </w:p>
    <w:p w:rsidR="007A230F" w:rsidRDefault="007A230F">
      <w:pPr>
        <w:jc w:val="both"/>
        <w:rPr>
          <w:color w:val="000000"/>
        </w:rPr>
      </w:pPr>
      <w:r>
        <w:rPr>
          <w:color w:val="000000"/>
        </w:rPr>
        <w:t>добровольной помощи в истории России</w:t>
      </w:r>
    </w:p>
    <w:p w:rsidR="007A230F" w:rsidRDefault="007A230F">
      <w:pPr>
        <w:jc w:val="both"/>
        <w:rPr>
          <w:color w:val="000000"/>
        </w:rPr>
      </w:pPr>
    </w:p>
    <w:p w:rsidR="007A230F" w:rsidRDefault="007A230F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 Тема 3. </w:t>
      </w:r>
      <w:r>
        <w:rPr>
          <w:rFonts w:ascii="Times New Roman" w:hAnsi="Times New Roman"/>
          <w:b/>
          <w:sz w:val="24"/>
          <w:szCs w:val="24"/>
        </w:rPr>
        <w:t>Организация работы с волонтерами</w:t>
      </w:r>
    </w:p>
    <w:p w:rsidR="007A230F" w:rsidRDefault="007A230F">
      <w:pPr>
        <w:ind w:firstLine="360"/>
        <w:jc w:val="both"/>
        <w:rPr>
          <w:i/>
        </w:rPr>
      </w:pPr>
    </w:p>
    <w:p w:rsidR="007A230F" w:rsidRDefault="007A230F">
      <w:pPr>
        <w:ind w:firstLine="360"/>
        <w:jc w:val="both"/>
        <w:rPr>
          <w:i/>
        </w:rPr>
      </w:pPr>
      <w:r>
        <w:rPr>
          <w:i/>
        </w:rPr>
        <w:t>Вопросы к занятию</w:t>
      </w:r>
    </w:p>
    <w:p w:rsidR="007A230F" w:rsidRDefault="007A230F">
      <w:pPr>
        <w:jc w:val="both"/>
      </w:pPr>
      <w:r>
        <w:t xml:space="preserve">1. Организация работы с волонтерами: </w:t>
      </w:r>
      <w:proofErr w:type="spellStart"/>
      <w:r>
        <w:t>рекрутинг</w:t>
      </w:r>
      <w:proofErr w:type="spellEnd"/>
      <w:r>
        <w:t>, повышение узнаваемости проектов, работа со СМИ, обучение, оценка эффективности волонтерской деятельности.</w:t>
      </w:r>
    </w:p>
    <w:p w:rsidR="007A230F" w:rsidRDefault="007A230F">
      <w:pPr>
        <w:jc w:val="both"/>
      </w:pPr>
      <w:r>
        <w:t>2. Границы ответственности добровольцев (волонтеров), организаторов добровольческой (волонтерской) деятельности и добровольческих (волонтерских) организаций.</w:t>
      </w:r>
    </w:p>
    <w:p w:rsidR="007A230F" w:rsidRDefault="007A230F">
      <w:pPr>
        <w:jc w:val="both"/>
      </w:pPr>
      <w:r>
        <w:t>3. Волонтерская деятельность как условие и фактор формирования социально значимых личностных свойств человека.</w:t>
      </w:r>
    </w:p>
    <w:p w:rsidR="007A230F" w:rsidRDefault="007A230F">
      <w:pPr>
        <w:jc w:val="both"/>
      </w:pPr>
      <w:r>
        <w:t>4. Основные потребности молодежи, реализуемые в рамках волонтерской деятельности.</w:t>
      </w:r>
    </w:p>
    <w:p w:rsidR="007A230F" w:rsidRDefault="007A230F">
      <w:pPr>
        <w:jc w:val="both"/>
      </w:pPr>
      <w:r>
        <w:t>5. Современные психологические технологии диагностики потенциальных волонтеров</w:t>
      </w:r>
    </w:p>
    <w:p w:rsidR="007A230F" w:rsidRDefault="007A230F">
      <w:pPr>
        <w:jc w:val="both"/>
      </w:pPr>
      <w:r>
        <w:t>6. Правила разработки организационной и функционально-штатной структуры и локальных нормативных актов, касающихся организации волонтерской деятельности</w:t>
      </w:r>
    </w:p>
    <w:p w:rsidR="007A230F" w:rsidRDefault="007A230F">
      <w:pPr>
        <w:jc w:val="both"/>
      </w:pPr>
    </w:p>
    <w:p w:rsidR="007A230F" w:rsidRDefault="007A230F">
      <w:pPr>
        <w:pStyle w:val="a4"/>
        <w:ind w:left="0" w:firstLine="708"/>
        <w:jc w:val="both"/>
        <w:rPr>
          <w:i/>
        </w:rPr>
      </w:pPr>
      <w:r>
        <w:rPr>
          <w:i/>
        </w:rPr>
        <w:t>Составить аннотации к следующим материалам:</w:t>
      </w:r>
    </w:p>
    <w:p w:rsidR="007A230F" w:rsidRDefault="007A230F">
      <w:pPr>
        <w:pStyle w:val="a4"/>
        <w:numPr>
          <w:ilvl w:val="0"/>
          <w:numId w:val="11"/>
        </w:numPr>
        <w:jc w:val="both"/>
      </w:pPr>
      <w:r>
        <w:t>Глава 1. Волонтерская деятельность в системе российского права</w:t>
      </w:r>
    </w:p>
    <w:p w:rsidR="007A230F" w:rsidRDefault="007A230F">
      <w:pPr>
        <w:pStyle w:val="a4"/>
        <w:numPr>
          <w:ilvl w:val="0"/>
          <w:numId w:val="11"/>
        </w:numPr>
        <w:jc w:val="both"/>
      </w:pPr>
      <w:r>
        <w:t>Глава 2. Международное право и волонтеры</w:t>
      </w:r>
    </w:p>
    <w:p w:rsidR="007A230F" w:rsidRDefault="007A230F">
      <w:pPr>
        <w:pStyle w:val="a4"/>
        <w:ind w:left="0" w:firstLine="708"/>
        <w:jc w:val="both"/>
        <w:rPr>
          <w:color w:val="000000"/>
        </w:rPr>
      </w:pPr>
      <w:r>
        <w:rPr>
          <w:color w:val="000000"/>
        </w:rPr>
        <w:t xml:space="preserve">Источник: </w:t>
      </w:r>
      <w:proofErr w:type="spellStart"/>
      <w:r>
        <w:rPr>
          <w:color w:val="000000"/>
        </w:rPr>
        <w:t>Тимец</w:t>
      </w:r>
      <w:proofErr w:type="spellEnd"/>
      <w:r>
        <w:rPr>
          <w:color w:val="000000"/>
        </w:rPr>
        <w:t xml:space="preserve">, М. В. Правовое регулирование волонтерской деятельности [Электронный ресурс]: монография / М. В. </w:t>
      </w:r>
      <w:proofErr w:type="spellStart"/>
      <w:r>
        <w:rPr>
          <w:color w:val="000000"/>
        </w:rPr>
        <w:t>Тимец</w:t>
      </w:r>
      <w:proofErr w:type="spellEnd"/>
      <w:r>
        <w:rPr>
          <w:color w:val="000000"/>
        </w:rPr>
        <w:t xml:space="preserve">. – Электрон. текстовые данные. – Москва, Саратов: Всероссийский государственный университет юстиции (РПА Минюста России), Ай Пи Эр Медиа, 2016. – 128 c. – ISBN 978-5-00094-344-1. – Режим доступа: </w:t>
      </w:r>
      <w:hyperlink r:id="rId22" w:history="1">
        <w:r>
          <w:rPr>
            <w:rStyle w:val="a3"/>
          </w:rPr>
          <w:t>http://www.iprbookshop.ru/68907.html</w:t>
        </w:r>
      </w:hyperlink>
      <w:r>
        <w:rPr>
          <w:color w:val="000000"/>
        </w:rPr>
        <w:t xml:space="preserve"> </w:t>
      </w:r>
    </w:p>
    <w:p w:rsidR="007A230F" w:rsidRDefault="007A230F">
      <w:pPr>
        <w:ind w:firstLine="708"/>
        <w:jc w:val="both"/>
        <w:rPr>
          <w:i/>
        </w:rPr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Защита реферата по одной из предложенных тем:</w:t>
      </w:r>
    </w:p>
    <w:p w:rsidR="007A230F" w:rsidRDefault="007A230F">
      <w:pPr>
        <w:jc w:val="both"/>
      </w:pPr>
      <w:r>
        <w:t>1. Основные нормативные документы, определяющие характер и границы волонтерского движения в современной России</w:t>
      </w:r>
    </w:p>
    <w:p w:rsidR="007A230F" w:rsidRDefault="007A230F">
      <w:pPr>
        <w:jc w:val="both"/>
      </w:pPr>
      <w:r>
        <w:t>2. Подготовка волонтеров для ведения групповых занятий</w:t>
      </w:r>
    </w:p>
    <w:p w:rsidR="007A230F" w:rsidRDefault="007A230F">
      <w:pPr>
        <w:jc w:val="both"/>
      </w:pPr>
      <w:r>
        <w:t>3. Организация работы агитбригад</w:t>
      </w:r>
    </w:p>
    <w:p w:rsidR="007A230F" w:rsidRDefault="007A230F">
      <w:pPr>
        <w:jc w:val="both"/>
      </w:pPr>
      <w:r>
        <w:t>4. Методики работы волонтеров в условиях учреждений разных типов и видов</w:t>
      </w:r>
    </w:p>
    <w:p w:rsidR="007A230F" w:rsidRDefault="007A230F">
      <w:pPr>
        <w:jc w:val="both"/>
      </w:pPr>
      <w:r>
        <w:t xml:space="preserve">5. Семейное </w:t>
      </w:r>
      <w:proofErr w:type="spellStart"/>
      <w:r>
        <w:t>волонтерство</w:t>
      </w:r>
      <w:proofErr w:type="spellEnd"/>
    </w:p>
    <w:p w:rsidR="007A230F" w:rsidRDefault="007A230F">
      <w:pPr>
        <w:jc w:val="both"/>
      </w:pPr>
      <w:r>
        <w:t>6. Психолого-педагогическое сопровождение деятельности волонтерской службы</w:t>
      </w:r>
    </w:p>
    <w:p w:rsidR="007A230F" w:rsidRDefault="007A230F">
      <w:pPr>
        <w:jc w:val="both"/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Практическое задание:</w:t>
      </w:r>
    </w:p>
    <w:p w:rsidR="007A230F" w:rsidRDefault="007A230F">
      <w:pPr>
        <w:jc w:val="both"/>
      </w:pPr>
      <w:r>
        <w:t>Кратко письменно раскройте тему «Теоретико-правовые основы существования некоммерческих организаций»</w:t>
      </w:r>
      <w:r>
        <w:br/>
      </w: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lastRenderedPageBreak/>
        <w:t>Подготовка к тестированию (Типовые тесты в приложении)</w:t>
      </w:r>
    </w:p>
    <w:p w:rsidR="007A230F" w:rsidRDefault="007A230F">
      <w:pPr>
        <w:jc w:val="both"/>
        <w:rPr>
          <w:b/>
        </w:rPr>
      </w:pPr>
    </w:p>
    <w:p w:rsidR="007A230F" w:rsidRDefault="007A230F">
      <w:pPr>
        <w:jc w:val="both"/>
        <w:rPr>
          <w:b/>
        </w:rPr>
      </w:pPr>
      <w:r>
        <w:rPr>
          <w:b/>
          <w:bCs/>
        </w:rPr>
        <w:t>Тема 4. Взаимодействие с социально ориентированными НКО, инициативными группами, органами власти и иными организациями</w:t>
      </w:r>
    </w:p>
    <w:p w:rsidR="007A230F" w:rsidRDefault="007A230F">
      <w:pPr>
        <w:jc w:val="both"/>
        <w:rPr>
          <w:b/>
          <w:bCs/>
        </w:rPr>
      </w:pPr>
    </w:p>
    <w:p w:rsidR="007A230F" w:rsidRDefault="007A230F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7A230F" w:rsidRDefault="007A230F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Инновации в добровольчестве (</w:t>
      </w:r>
      <w:proofErr w:type="spellStart"/>
      <w:r>
        <w:rPr>
          <w:rFonts w:ascii="Times New Roman" w:hAnsi="Times New Roman"/>
          <w:sz w:val="24"/>
          <w:szCs w:val="24"/>
        </w:rPr>
        <w:t>волонтерстве</w:t>
      </w:r>
      <w:proofErr w:type="spellEnd"/>
      <w:r>
        <w:rPr>
          <w:rFonts w:ascii="Times New Roman" w:hAnsi="Times New Roman"/>
          <w:sz w:val="24"/>
          <w:szCs w:val="24"/>
        </w:rPr>
        <w:t xml:space="preserve">) и деятельности социально ориентированных НКО. </w:t>
      </w:r>
    </w:p>
    <w:p w:rsidR="007A230F" w:rsidRDefault="007A230F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Формы, механизмы и порядки взаимодействия с НКО.</w:t>
      </w:r>
    </w:p>
    <w:p w:rsidR="007A230F" w:rsidRDefault="007A230F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Управление рисками в работе с волонтерами и волонтерскими организациями.</w:t>
      </w:r>
    </w:p>
    <w:p w:rsidR="007A230F" w:rsidRDefault="007A230F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Защита реферата по одной из предложенных тем: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Молодой человек, как потенциальный союзник в организации деятельности волонтерской службы крупных государственных мероприятий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Модели взаимодействия волонтерской службы на международном уровне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Проблемы и перспективы развития волонтерского движения на муниципальном и региональном уровне в современной России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Взаимодействие волонтеров с социально ориентированными НКО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Способы построения конструктивного общения (взаимодействия) волонтеров и волонтерских объединений с представителями органов власти и различных социальных групп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Требования к профессиональным качествам волонтеров 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Управление рисками в работе с волонтерами и волонтерскими организациями</w:t>
      </w:r>
    </w:p>
    <w:p w:rsidR="007A230F" w:rsidRDefault="007A230F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A230F" w:rsidRDefault="007A230F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Практическое задание</w:t>
      </w:r>
    </w:p>
    <w:p w:rsidR="007A230F" w:rsidRDefault="007A230F">
      <w:pPr>
        <w:pStyle w:val="a4"/>
        <w:ind w:left="0"/>
        <w:jc w:val="both"/>
        <w:rPr>
          <w:color w:val="000000"/>
        </w:rPr>
      </w:pPr>
      <w:r>
        <w:rPr>
          <w:color w:val="000000"/>
        </w:rPr>
        <w:t>Изучите нормативно-правовую базу в сфере взаимодействия органов власти и СО НКО, разработайте и представьте таблицу полезных ссылок.</w:t>
      </w:r>
    </w:p>
    <w:p w:rsidR="007A230F" w:rsidRDefault="007A230F">
      <w:pPr>
        <w:pStyle w:val="a4"/>
        <w:ind w:left="0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4819"/>
        <w:gridCol w:w="4127"/>
      </w:tblGrid>
      <w:tr w:rsidR="007A230F" w:rsidTr="0029344D">
        <w:tc>
          <w:tcPr>
            <w:tcW w:w="959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4819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4127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</w:tr>
      <w:tr w:rsidR="007A230F" w:rsidTr="0029344D">
        <w:tc>
          <w:tcPr>
            <w:tcW w:w="959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4819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4127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</w:tr>
      <w:tr w:rsidR="007A230F" w:rsidTr="0029344D">
        <w:tc>
          <w:tcPr>
            <w:tcW w:w="959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4819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4127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</w:tr>
    </w:tbl>
    <w:p w:rsidR="007A230F" w:rsidRDefault="007A230F">
      <w:pPr>
        <w:pStyle w:val="a4"/>
        <w:ind w:left="0"/>
        <w:jc w:val="both"/>
        <w:rPr>
          <w:color w:val="000000"/>
        </w:rPr>
      </w:pPr>
    </w:p>
    <w:p w:rsidR="007A230F" w:rsidRDefault="007A230F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A230F" w:rsidRPr="00DC11F5" w:rsidRDefault="007A230F" w:rsidP="00BF7CA9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7A230F" w:rsidRPr="000F0F00" w:rsidRDefault="007A230F" w:rsidP="00BF7CA9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7A230F" w:rsidRDefault="007A230F">
      <w:pPr>
        <w:widowControl w:val="0"/>
        <w:autoSpaceDE w:val="0"/>
        <w:autoSpaceDN w:val="0"/>
        <w:ind w:firstLine="708"/>
        <w:rPr>
          <w:b/>
          <w:bCs/>
          <w:i/>
          <w:iCs/>
          <w:highlight w:val="white"/>
        </w:rPr>
      </w:pPr>
    </w:p>
    <w:p w:rsidR="007A230F" w:rsidRDefault="007A230F">
      <w:pPr>
        <w:autoSpaceDE w:val="0"/>
        <w:autoSpaceDN w:val="0"/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7A230F" w:rsidRDefault="007A230F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7A230F" w:rsidRDefault="007A230F">
      <w:pPr>
        <w:autoSpaceDE w:val="0"/>
        <w:autoSpaceDN w:val="0"/>
        <w:ind w:left="720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7A230F" w:rsidRDefault="007A230F">
      <w:pPr>
        <w:autoSpaceDE w:val="0"/>
        <w:autoSpaceDN w:val="0"/>
        <w:ind w:firstLine="426"/>
        <w:jc w:val="both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</w:pPr>
      <w:r>
        <w:t xml:space="preserve">1. Твори добро. Основы волонтерской деятельности [Электронный ресурс]: учебное пособие / А. А. Наумов, О. Р. </w:t>
      </w:r>
      <w:proofErr w:type="spellStart"/>
      <w:r>
        <w:t>Ворошнина</w:t>
      </w:r>
      <w:proofErr w:type="spellEnd"/>
      <w:r>
        <w:t xml:space="preserve">, Е. В. Гаврилова [и др.]. – Электрон. текстовые данные. – Пермь: Пермский государственный гуманитарно-педагогический университет, 2011. – 200 c. – ISBN 2227-8397. – Режим доступа: </w:t>
      </w:r>
      <w:hyperlink r:id="rId23" w:history="1">
        <w:r>
          <w:rPr>
            <w:rStyle w:val="a3"/>
          </w:rPr>
          <w:t>http://www.iprbookshop.ru/32218.html</w:t>
        </w:r>
      </w:hyperlink>
      <w:r>
        <w:t xml:space="preserve"> </w:t>
      </w:r>
    </w:p>
    <w:p w:rsidR="007A230F" w:rsidRDefault="007A230F">
      <w:pPr>
        <w:ind w:firstLine="360"/>
        <w:jc w:val="both"/>
      </w:pPr>
      <w:r>
        <w:t xml:space="preserve">2. </w:t>
      </w:r>
      <w:proofErr w:type="spellStart"/>
      <w:r>
        <w:t>Певная</w:t>
      </w:r>
      <w:proofErr w:type="spellEnd"/>
      <w:r>
        <w:t xml:space="preserve">, М. В. Управление </w:t>
      </w:r>
      <w:proofErr w:type="spellStart"/>
      <w:r>
        <w:t>волонтерством</w:t>
      </w:r>
      <w:proofErr w:type="spellEnd"/>
      <w:r>
        <w:t xml:space="preserve">. Международный опыт и локальные практики : монография / М. В. </w:t>
      </w:r>
      <w:proofErr w:type="spellStart"/>
      <w:r>
        <w:t>Певная</w:t>
      </w:r>
      <w:proofErr w:type="spellEnd"/>
      <w:r>
        <w:t xml:space="preserve"> ; под редакцией Г. Е. </w:t>
      </w:r>
      <w:proofErr w:type="spellStart"/>
      <w:r>
        <w:t>Зборовский</w:t>
      </w:r>
      <w:proofErr w:type="spellEnd"/>
      <w:r>
        <w:t xml:space="preserve">. — Екатеринбург : Уральский федеральный университет, ЭБС АСВ, 2016. — 434 c. — ISBN 978-5-7996-1677-9. — Текст : электронный // Электронно-библиотечная система IPR BOOKS : [сайт]. — URL: </w:t>
      </w:r>
      <w:hyperlink r:id="rId24" w:history="1">
        <w:r>
          <w:rPr>
            <w:rStyle w:val="a3"/>
          </w:rPr>
          <w:t>http://www.iprbookshop.ru/68401.html</w:t>
        </w:r>
      </w:hyperlink>
      <w:r>
        <w:t xml:space="preserve"> </w:t>
      </w:r>
    </w:p>
    <w:p w:rsidR="007A230F" w:rsidRDefault="007A230F">
      <w:pPr>
        <w:ind w:firstLine="360"/>
        <w:jc w:val="both"/>
      </w:pPr>
      <w:r>
        <w:t xml:space="preserve">3. Комплексное исследование личности волонтера : практикум / составители О. А. Бокова, Ю. А. Мельникова. — Барнаул : Алтайский государственный педагогический университет, 2018. — 112 c. — ISBN 2227-8397. — Текст : электронный // Электронно-библиотечная система IPR BOOKS : [сайт]. — URL: </w:t>
      </w:r>
      <w:hyperlink r:id="rId25" w:history="1">
        <w:r>
          <w:rPr>
            <w:rStyle w:val="a3"/>
          </w:rPr>
          <w:t>http://www.iprbookshop.ru/102730.html</w:t>
        </w:r>
      </w:hyperlink>
      <w:r>
        <w:t xml:space="preserve"> </w:t>
      </w:r>
    </w:p>
    <w:p w:rsidR="007A230F" w:rsidRDefault="007A230F">
      <w:pPr>
        <w:autoSpaceDE w:val="0"/>
        <w:autoSpaceDN w:val="0"/>
        <w:ind w:firstLine="426"/>
        <w:jc w:val="both"/>
        <w:rPr>
          <w:b/>
          <w:iCs/>
        </w:rPr>
      </w:pPr>
    </w:p>
    <w:p w:rsidR="007A230F" w:rsidRDefault="007A230F">
      <w:pPr>
        <w:pStyle w:val="a4"/>
        <w:numPr>
          <w:ilvl w:val="1"/>
          <w:numId w:val="12"/>
        </w:numPr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7A230F" w:rsidRDefault="007A230F">
      <w:pPr>
        <w:autoSpaceDE w:val="0"/>
        <w:autoSpaceDN w:val="0"/>
        <w:ind w:left="1069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 Васильковская, М. И. Социально-культурное творчество участников молодежных объединений в формировании института </w:t>
      </w:r>
      <w:proofErr w:type="spellStart"/>
      <w:r>
        <w:rPr>
          <w:color w:val="000000"/>
          <w:shd w:val="clear" w:color="auto" w:fill="FFFFFF"/>
        </w:rPr>
        <w:t>волонтерства</w:t>
      </w:r>
      <w:proofErr w:type="spellEnd"/>
      <w:r>
        <w:rPr>
          <w:color w:val="000000"/>
          <w:shd w:val="clear" w:color="auto" w:fill="FFFFFF"/>
        </w:rPr>
        <w:t xml:space="preserve"> : монография / М. И. Васильковская, В. Д. </w:t>
      </w:r>
      <w:proofErr w:type="spellStart"/>
      <w:r>
        <w:rPr>
          <w:color w:val="000000"/>
          <w:shd w:val="clear" w:color="auto" w:fill="FFFFFF"/>
        </w:rPr>
        <w:t>Пономарёв</w:t>
      </w:r>
      <w:proofErr w:type="spellEnd"/>
      <w:r>
        <w:rPr>
          <w:color w:val="000000"/>
          <w:shd w:val="clear" w:color="auto" w:fill="FFFFFF"/>
        </w:rPr>
        <w:t xml:space="preserve">. — Кемерово : Кемеровский государственный институт культуры, 2017. — 192 c. — ISBN 978-5-8154-0361-1. — Текст : электронный // Электронно-библиотечная система IPR BOOKS : [сайт]. — URL: </w:t>
      </w:r>
      <w:hyperlink r:id="rId26" w:history="1">
        <w:r>
          <w:rPr>
            <w:rStyle w:val="a3"/>
            <w:shd w:val="clear" w:color="auto" w:fill="FFFFFF"/>
          </w:rPr>
          <w:t>http://www.iprbookshop.ru/66366.html</w:t>
        </w:r>
      </w:hyperlink>
      <w:r>
        <w:rPr>
          <w:color w:val="000000"/>
          <w:shd w:val="clear" w:color="auto" w:fill="FFFFFF"/>
        </w:rPr>
        <w:t xml:space="preserve"> </w:t>
      </w: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 Митрофаненко, В. В. Технологии организации волонтерского движения [Электронный ресурс]: учебное пособие / В. В. Митрофаненко. – Электрон. текстовые данные. – Ставрополь: Северо-Кавказский федеральный университет, 2015. – 130 c. – ISBN 2227-8397. – Режим доступа: </w:t>
      </w:r>
      <w:hyperlink r:id="rId27" w:history="1">
        <w:r>
          <w:rPr>
            <w:rStyle w:val="a3"/>
            <w:shd w:val="clear" w:color="auto" w:fill="FFFFFF"/>
          </w:rPr>
          <w:t>http://www.iprbookshop.ru/63025.html</w:t>
        </w:r>
      </w:hyperlink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</w:p>
    <w:p w:rsidR="007A230F" w:rsidRDefault="007A230F">
      <w:pPr>
        <w:autoSpaceDE w:val="0"/>
        <w:autoSpaceDN w:val="0"/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Платонова, Н. М. Современная социальная работа [Электронный ресурс]: учебное пособие / Н. М. Платонова, В. Н. </w:t>
      </w:r>
      <w:proofErr w:type="spellStart"/>
      <w:r>
        <w:rPr>
          <w:color w:val="000000"/>
          <w:shd w:val="clear" w:color="auto" w:fill="FFFFFF"/>
        </w:rPr>
        <w:t>Келасьев</w:t>
      </w:r>
      <w:proofErr w:type="spellEnd"/>
      <w:r>
        <w:rPr>
          <w:color w:val="000000"/>
          <w:shd w:val="clear" w:color="auto" w:fill="FFFFFF"/>
        </w:rPr>
        <w:t xml:space="preserve">, А. Н. Смирнова. – Электрон. текстовые данные. – СПб.: Санкт-Петербургский государственный институт психологии и социальной работы, 2016. – 184 c. – ISBN 978-5-98238-063-0. – Режим доступа: </w:t>
      </w:r>
      <w:hyperlink r:id="rId28" w:history="1">
        <w:r>
          <w:rPr>
            <w:rStyle w:val="a3"/>
            <w:shd w:val="clear" w:color="auto" w:fill="FFFFFF"/>
          </w:rPr>
          <w:t>http://www.iprbookshop.ru/83646.html</w:t>
        </w:r>
      </w:hyperlink>
    </w:p>
    <w:p w:rsidR="007A230F" w:rsidRDefault="007A230F">
      <w:pPr>
        <w:autoSpaceDE w:val="0"/>
        <w:autoSpaceDN w:val="0"/>
        <w:jc w:val="both"/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4. Абдурахманов, Р. А. Социальная психология личности, общения, группы и межгрупповых отношений [Электронный ресурс]: учебник / Р. А. Абдурахманов. – Электрон. текстовые данные. – Саратов: Ай Пи Эр Медиа, 2018. – 368 c. – ISBN 978-5-4486-0173-6. – Режим доступа: </w:t>
      </w:r>
      <w:hyperlink r:id="rId29" w:history="1">
        <w:r>
          <w:rPr>
            <w:rStyle w:val="a3"/>
            <w:shd w:val="clear" w:color="auto" w:fill="FFFFFF"/>
          </w:rPr>
          <w:t>http://www.iprbookshop.ru/72456.html</w:t>
        </w:r>
      </w:hyperlink>
      <w:r>
        <w:rPr>
          <w:color w:val="000000"/>
          <w:shd w:val="clear" w:color="auto" w:fill="FFFFFF"/>
        </w:rPr>
        <w:t xml:space="preserve">. </w:t>
      </w: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5. Мицкевич, А. Н. Первая и превентивная психологическая помощь в повседневной жизнедеятельности : памятка для педагогов, родителей, студентов, волонтеров, вожатых, работников социальных организаций / А. Н. Мицкевич, С. В. Петров ; под редакцией Ю. И. Полищука. — Москва : Московский педагогический государственный университет, 2018. — 60 c. — ISBN 978-5-4263-0627-1. — Текст : электронный // Электронно-библиотечная система IPR BOOKS : [сайт]. — URL: </w:t>
      </w:r>
      <w:hyperlink r:id="rId30" w:history="1">
        <w:r>
          <w:rPr>
            <w:rStyle w:val="a3"/>
            <w:shd w:val="clear" w:color="auto" w:fill="FFFFFF"/>
          </w:rPr>
          <w:t>http://www.iprbookshop.ru/97757.html</w:t>
        </w:r>
      </w:hyperlink>
      <w:r>
        <w:rPr>
          <w:color w:val="000000"/>
          <w:shd w:val="clear" w:color="auto" w:fill="FFFFFF"/>
        </w:rPr>
        <w:t xml:space="preserve"> </w:t>
      </w:r>
    </w:p>
    <w:p w:rsidR="007A230F" w:rsidRDefault="007A230F">
      <w:pPr>
        <w:autoSpaceDE w:val="0"/>
        <w:autoSpaceDN w:val="0"/>
        <w:jc w:val="both"/>
      </w:pPr>
    </w:p>
    <w:p w:rsidR="007A230F" w:rsidRDefault="007A230F">
      <w:pPr>
        <w:autoSpaceDE w:val="0"/>
        <w:autoSpaceDN w:val="0"/>
        <w:ind w:left="1069"/>
        <w:rPr>
          <w:b/>
          <w:iCs/>
        </w:rPr>
      </w:pPr>
    </w:p>
    <w:p w:rsidR="007A230F" w:rsidRDefault="007A230F">
      <w:pPr>
        <w:autoSpaceDE w:val="0"/>
        <w:autoSpaceDN w:val="0"/>
        <w:ind w:left="1069"/>
        <w:rPr>
          <w:b/>
          <w:iCs/>
        </w:rPr>
      </w:pPr>
    </w:p>
    <w:p w:rsidR="007A230F" w:rsidRDefault="007A230F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 xml:space="preserve">7.3.Периодические издания </w:t>
      </w:r>
    </w:p>
    <w:p w:rsidR="007A230F" w:rsidRDefault="007A230F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</w:p>
    <w:p w:rsidR="007A230F" w:rsidRDefault="007A230F">
      <w:pPr>
        <w:autoSpaceDE w:val="0"/>
        <w:autoSpaceDN w:val="0"/>
        <w:ind w:firstLine="709"/>
        <w:jc w:val="both"/>
      </w:pPr>
      <w:r>
        <w:t>Вестник Вятского государственного гуманитарного университета. Педагогика и психология ISSN: 1997-4280</w:t>
      </w:r>
    </w:p>
    <w:p w:rsidR="007A230F" w:rsidRDefault="007A230F">
      <w:pPr>
        <w:autoSpaceDE w:val="0"/>
        <w:autoSpaceDN w:val="0"/>
        <w:ind w:firstLine="709"/>
        <w:jc w:val="both"/>
      </w:pPr>
      <w:r>
        <w:t>Вестник Московского городского педагогического университета. Серия Педагогика и психология ISSN: 2076-9121</w:t>
      </w:r>
    </w:p>
    <w:p w:rsidR="007A230F" w:rsidRDefault="007A230F">
      <w:pPr>
        <w:autoSpaceDE w:val="0"/>
        <w:autoSpaceDN w:val="0"/>
        <w:ind w:firstLine="709"/>
        <w:jc w:val="both"/>
      </w:pPr>
      <w:r>
        <w:t>Вестник Российского университета дружбы народов. Серия Психология и педагогика ISSN: 2313-1683</w:t>
      </w:r>
    </w:p>
    <w:p w:rsidR="007A230F" w:rsidRDefault="007A230F">
      <w:pPr>
        <w:autoSpaceDE w:val="0"/>
        <w:autoSpaceDN w:val="0"/>
        <w:ind w:firstLine="709"/>
        <w:jc w:val="both"/>
      </w:pPr>
      <w:r>
        <w:t>Вестник Томского государственного педагогического университета. Серия Педагогика ISSN: 1609–624X</w:t>
      </w:r>
    </w:p>
    <w:p w:rsidR="007A230F" w:rsidRDefault="007A230F">
      <w:pPr>
        <w:autoSpaceDE w:val="0"/>
        <w:autoSpaceDN w:val="0"/>
        <w:ind w:firstLine="709"/>
        <w:jc w:val="both"/>
      </w:pPr>
      <w:r>
        <w:t>Гуманитарный вектор. Серия Педагогика. Психология ISSN: 2307-1818</w:t>
      </w:r>
    </w:p>
    <w:p w:rsidR="007A230F" w:rsidRDefault="007A230F">
      <w:pPr>
        <w:autoSpaceDE w:val="0"/>
        <w:autoSpaceDN w:val="0"/>
        <w:ind w:firstLine="709"/>
        <w:jc w:val="both"/>
      </w:pPr>
      <w:r>
        <w:t>Педагогика и психология образования ISSN: 2500-297Х</w:t>
      </w:r>
    </w:p>
    <w:p w:rsidR="007A230F" w:rsidRDefault="007A230F">
      <w:pPr>
        <w:autoSpaceDE w:val="0"/>
        <w:autoSpaceDN w:val="0"/>
        <w:ind w:firstLine="709"/>
        <w:jc w:val="both"/>
      </w:pPr>
    </w:p>
    <w:p w:rsidR="007A230F" w:rsidRDefault="007A230F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7A230F" w:rsidRDefault="00946C28">
      <w:pPr>
        <w:widowControl w:val="0"/>
        <w:autoSpaceDE w:val="0"/>
        <w:autoSpaceDN w:val="0"/>
        <w:jc w:val="both"/>
        <w:rPr>
          <w:shd w:val="clear" w:color="auto" w:fill="FFFFFF"/>
        </w:rPr>
      </w:pPr>
      <w:hyperlink r:id="rId31" w:history="1">
        <w:r w:rsidR="007A230F">
          <w:rPr>
            <w:rStyle w:val="a3"/>
            <w:shd w:val="clear" w:color="auto" w:fill="FFFFFF"/>
          </w:rPr>
          <w:t>www.iprbookshop.ru</w:t>
        </w:r>
      </w:hyperlink>
      <w:r w:rsidR="007A230F">
        <w:rPr>
          <w:shd w:val="clear" w:color="auto" w:fill="FFFFFF"/>
        </w:rPr>
        <w:t xml:space="preserve">  - электронно-библиотечная система</w:t>
      </w:r>
    </w:p>
    <w:p w:rsidR="007A230F" w:rsidRDefault="00946C28">
      <w:pPr>
        <w:widowControl w:val="0"/>
        <w:tabs>
          <w:tab w:val="left" w:pos="851"/>
        </w:tabs>
        <w:jc w:val="both"/>
      </w:pPr>
      <w:hyperlink r:id="rId32" w:history="1">
        <w:r w:rsidR="007A230F">
          <w:rPr>
            <w:rStyle w:val="a3"/>
            <w:lang w:val="uk-UA"/>
          </w:rPr>
          <w:t>www.</w:t>
        </w:r>
        <w:r w:rsidR="007A230F">
          <w:rPr>
            <w:rStyle w:val="a3"/>
            <w:lang w:val="en-US"/>
          </w:rPr>
          <w:t>unesco</w:t>
        </w:r>
        <w:r w:rsidR="007A230F">
          <w:rPr>
            <w:rStyle w:val="a3"/>
          </w:rPr>
          <w:t>.</w:t>
        </w:r>
        <w:r w:rsidR="007A230F">
          <w:rPr>
            <w:rStyle w:val="a3"/>
            <w:lang w:val="en-US"/>
          </w:rPr>
          <w:t>org</w:t>
        </w:r>
      </w:hyperlink>
      <w:r w:rsidR="007A230F">
        <w:t xml:space="preserve">  – официальный сайт ЮНЕСКО.</w:t>
      </w:r>
    </w:p>
    <w:p w:rsidR="007A230F" w:rsidRDefault="00946C28">
      <w:pPr>
        <w:widowControl w:val="0"/>
        <w:tabs>
          <w:tab w:val="left" w:pos="851"/>
        </w:tabs>
        <w:jc w:val="both"/>
      </w:pPr>
      <w:hyperlink r:id="rId33" w:history="1">
        <w:r w:rsidR="007A230F">
          <w:rPr>
            <w:rStyle w:val="a3"/>
          </w:rPr>
          <w:t>http://www.constitution.ru/</w:t>
        </w:r>
      </w:hyperlink>
      <w:r w:rsidR="007A230F">
        <w:t xml:space="preserve"> - Конституция Российской Федерации</w:t>
      </w:r>
    </w:p>
    <w:p w:rsidR="007A230F" w:rsidRDefault="00946C28">
      <w:pPr>
        <w:widowControl w:val="0"/>
        <w:tabs>
          <w:tab w:val="left" w:pos="851"/>
        </w:tabs>
        <w:jc w:val="both"/>
      </w:pPr>
      <w:hyperlink r:id="rId34" w:history="1">
        <w:r w:rsidR="007A230F">
          <w:rPr>
            <w:rStyle w:val="a3"/>
          </w:rPr>
          <w:t>https://www.garant.ru/products/ipo/prime/doc/72039562/</w:t>
        </w:r>
      </w:hyperlink>
      <w:r w:rsidR="007A230F">
        <w:t xml:space="preserve"> - Распоряжение Правительства РФ от 27 декабря 2018 г. № 2950-р «Об утверждении Концепции развития добровольчества (</w:t>
      </w:r>
      <w:proofErr w:type="spellStart"/>
      <w:r w:rsidR="007A230F">
        <w:t>волонтерства</w:t>
      </w:r>
      <w:proofErr w:type="spellEnd"/>
      <w:r w:rsidR="007A230F">
        <w:t xml:space="preserve">) в РФ до 2025 г.». </w:t>
      </w:r>
    </w:p>
    <w:p w:rsidR="007A230F" w:rsidRDefault="00946C28">
      <w:pPr>
        <w:widowControl w:val="0"/>
        <w:tabs>
          <w:tab w:val="left" w:pos="851"/>
        </w:tabs>
        <w:jc w:val="both"/>
      </w:pPr>
      <w:hyperlink r:id="rId35" w:history="1">
        <w:r w:rsidR="007A230F">
          <w:rPr>
            <w:rStyle w:val="a3"/>
          </w:rPr>
          <w:t>http://www.consultant.ru/document/cons_doc_LAW_7495/</w:t>
        </w:r>
      </w:hyperlink>
      <w:r w:rsidR="007A230F">
        <w:t xml:space="preserve"> - Федеральный закон «О благотворительной деятельности и добровольчестве (</w:t>
      </w:r>
      <w:proofErr w:type="spellStart"/>
      <w:r w:rsidR="007A230F">
        <w:t>волонтерстве</w:t>
      </w:r>
      <w:proofErr w:type="spellEnd"/>
      <w:r w:rsidR="007A230F">
        <w:t xml:space="preserve">)» от 11.08.1995 № 135-ФЗ (последняя редакция). </w:t>
      </w:r>
    </w:p>
    <w:p w:rsidR="007A230F" w:rsidRDefault="00946C28">
      <w:pPr>
        <w:widowControl w:val="0"/>
        <w:tabs>
          <w:tab w:val="left" w:pos="851"/>
        </w:tabs>
        <w:jc w:val="both"/>
      </w:pPr>
      <w:hyperlink r:id="rId36" w:history="1">
        <w:r w:rsidR="007A230F">
          <w:rPr>
            <w:rStyle w:val="a3"/>
          </w:rPr>
          <w:t>http://www.consultant.ru/document/cons_doc_LAW_8824/</w:t>
        </w:r>
      </w:hyperlink>
      <w:r w:rsidR="007A230F">
        <w:t xml:space="preserve"> - Федеральный закон «О некоммерческих организациях» от 12.01.1996 № 7-ФЗ (последняя редакция). </w:t>
      </w:r>
    </w:p>
    <w:p w:rsidR="007A230F" w:rsidRDefault="00946C28">
      <w:pPr>
        <w:widowControl w:val="0"/>
        <w:tabs>
          <w:tab w:val="left" w:pos="851"/>
        </w:tabs>
        <w:jc w:val="both"/>
      </w:pPr>
      <w:hyperlink r:id="rId37" w:history="1">
        <w:r w:rsidR="007A230F">
          <w:rPr>
            <w:rStyle w:val="a3"/>
          </w:rPr>
          <w:t>http://www.consultant.ru/document/cons_doc_LAW_6693/</w:t>
        </w:r>
      </w:hyperlink>
      <w:r w:rsidR="007A230F">
        <w:t xml:space="preserve"> - Федеральный закон «Об общественных объединениях» от 19.05.1995 № 82-ФЗ (последняя редакция). </w:t>
      </w:r>
    </w:p>
    <w:p w:rsidR="007A230F" w:rsidRDefault="00946C28">
      <w:pPr>
        <w:widowControl w:val="0"/>
        <w:tabs>
          <w:tab w:val="left" w:pos="851"/>
        </w:tabs>
        <w:jc w:val="both"/>
      </w:pPr>
      <w:hyperlink r:id="rId38" w:history="1">
        <w:r w:rsidR="007A230F">
          <w:rPr>
            <w:rStyle w:val="a3"/>
          </w:rPr>
          <w:t>http://авц.рф/</w:t>
        </w:r>
      </w:hyperlink>
      <w:r w:rsidR="007A230F">
        <w:t xml:space="preserve"> - Ассоциация волонтерских центров </w:t>
      </w:r>
    </w:p>
    <w:p w:rsidR="007A230F" w:rsidRDefault="00946C28">
      <w:pPr>
        <w:widowControl w:val="0"/>
        <w:tabs>
          <w:tab w:val="left" w:pos="851"/>
        </w:tabs>
        <w:jc w:val="both"/>
      </w:pPr>
      <w:hyperlink r:id="rId39" w:history="1">
        <w:r w:rsidR="007A230F">
          <w:rPr>
            <w:rStyle w:val="a3"/>
          </w:rPr>
          <w:t>https://добровольцыроссии.рф/</w:t>
        </w:r>
      </w:hyperlink>
      <w:r w:rsidR="007A230F">
        <w:t xml:space="preserve"> - Добровольцы России: единая информационная система </w:t>
      </w:r>
    </w:p>
    <w:p w:rsidR="007A230F" w:rsidRDefault="00946C28">
      <w:pPr>
        <w:widowControl w:val="0"/>
        <w:tabs>
          <w:tab w:val="left" w:pos="851"/>
        </w:tabs>
        <w:jc w:val="both"/>
      </w:pPr>
      <w:hyperlink r:id="rId40" w:history="1">
        <w:r w:rsidR="007A230F">
          <w:rPr>
            <w:rStyle w:val="a3"/>
          </w:rPr>
          <w:t>https://www.vdpo.ru/</w:t>
        </w:r>
      </w:hyperlink>
      <w:r w:rsidR="007A230F">
        <w:t xml:space="preserve"> - Материалы сайта «Всероссийское добровольное пожарное общество» </w:t>
      </w:r>
    </w:p>
    <w:p w:rsidR="007A230F" w:rsidRDefault="00946C28">
      <w:pPr>
        <w:widowControl w:val="0"/>
        <w:tabs>
          <w:tab w:val="left" w:pos="851"/>
        </w:tabs>
        <w:jc w:val="both"/>
      </w:pPr>
      <w:hyperlink r:id="rId41" w:history="1">
        <w:r w:rsidR="007A230F">
          <w:rPr>
            <w:rStyle w:val="a3"/>
          </w:rPr>
          <w:t>http://fcior.edu.ru/</w:t>
        </w:r>
      </w:hyperlink>
      <w:r w:rsidR="007A230F">
        <w:t xml:space="preserve"> - Федеральный центр информационно-образовательных ресурсов </w:t>
      </w:r>
    </w:p>
    <w:p w:rsidR="007A230F" w:rsidRDefault="00946C28">
      <w:pPr>
        <w:widowControl w:val="0"/>
        <w:tabs>
          <w:tab w:val="left" w:pos="851"/>
        </w:tabs>
        <w:jc w:val="both"/>
      </w:pPr>
      <w:hyperlink r:id="rId42" w:history="1">
        <w:r w:rsidR="007A230F">
          <w:rPr>
            <w:rStyle w:val="a3"/>
          </w:rPr>
          <w:t>http://www.megabook.ru/</w:t>
        </w:r>
      </w:hyperlink>
      <w:r w:rsidR="007A230F">
        <w:t xml:space="preserve"> - Энциклопедии Кирилла и </w:t>
      </w:r>
      <w:proofErr w:type="spellStart"/>
      <w:r w:rsidR="007A230F">
        <w:t>Мефодия</w:t>
      </w:r>
      <w:proofErr w:type="spellEnd"/>
      <w:r w:rsidR="007A230F">
        <w:t xml:space="preserve"> </w:t>
      </w:r>
    </w:p>
    <w:p w:rsidR="007A230F" w:rsidRDefault="007A230F">
      <w:pPr>
        <w:widowControl w:val="0"/>
        <w:tabs>
          <w:tab w:val="left" w:pos="851"/>
        </w:tabs>
        <w:jc w:val="both"/>
      </w:pPr>
    </w:p>
    <w:p w:rsidR="007A230F" w:rsidRDefault="007A230F">
      <w:pPr>
        <w:widowControl w:val="0"/>
        <w:tabs>
          <w:tab w:val="left" w:pos="851"/>
        </w:tabs>
        <w:jc w:val="both"/>
      </w:pPr>
    </w:p>
    <w:p w:rsidR="007A230F" w:rsidRDefault="007A230F">
      <w:pPr>
        <w:widowControl w:val="0"/>
        <w:tabs>
          <w:tab w:val="left" w:pos="851"/>
        </w:tabs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7A230F" w:rsidRDefault="007A230F">
      <w:pPr>
        <w:widowControl w:val="0"/>
        <w:autoSpaceDE w:val="0"/>
        <w:autoSpaceDN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7A230F" w:rsidRDefault="007A230F">
      <w:pPr>
        <w:widowControl w:val="0"/>
        <w:autoSpaceDE w:val="0"/>
        <w:autoSpaceDN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выполнение самостоятельных практических работ;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 экзаменам (зачетам)  непосредственно перед ними.</w:t>
      </w:r>
    </w:p>
    <w:p w:rsidR="007A230F" w:rsidRDefault="007A230F">
      <w:pPr>
        <w:autoSpaceDE w:val="0"/>
        <w:autoSpaceDN w:val="0"/>
        <w:ind w:firstLine="720"/>
        <w:jc w:val="both"/>
      </w:pPr>
      <w:r>
        <w:lastRenderedPageBreak/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7A230F" w:rsidRDefault="007A230F">
      <w:pPr>
        <w:widowControl w:val="0"/>
        <w:autoSpaceDE w:val="0"/>
        <w:autoSpaceDN w:val="0"/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7A230F" w:rsidRDefault="007A230F">
      <w:pPr>
        <w:widowControl w:val="0"/>
        <w:autoSpaceDE w:val="0"/>
        <w:autoSpaceDN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7A230F" w:rsidRDefault="007A230F">
      <w:pPr>
        <w:widowControl w:val="0"/>
        <w:autoSpaceDE w:val="0"/>
        <w:autoSpaceDN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7A230F" w:rsidRDefault="007A230F">
      <w:pPr>
        <w:widowControl w:val="0"/>
        <w:autoSpaceDE w:val="0"/>
        <w:autoSpaceDN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7A230F" w:rsidRDefault="007A230F">
      <w:pPr>
        <w:widowControl w:val="0"/>
        <w:autoSpaceDE w:val="0"/>
        <w:autoSpaceDN w:val="0"/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7A230F" w:rsidRDefault="007A230F">
      <w:pPr>
        <w:autoSpaceDE w:val="0"/>
        <w:autoSpaceDN w:val="0"/>
        <w:jc w:val="both"/>
      </w:pPr>
    </w:p>
    <w:p w:rsidR="007A230F" w:rsidRDefault="007A230F">
      <w:pPr>
        <w:numPr>
          <w:ilvl w:val="0"/>
          <w:numId w:val="14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7A230F" w:rsidRDefault="007A230F">
      <w:pPr>
        <w:autoSpaceDE w:val="0"/>
        <w:autoSpaceDN w:val="0"/>
        <w:jc w:val="both"/>
        <w:rPr>
          <w:b/>
          <w:bCs/>
          <w:i/>
          <w:iCs/>
        </w:rPr>
      </w:pPr>
    </w:p>
    <w:p w:rsidR="007A230F" w:rsidRPr="006351D3" w:rsidRDefault="007A230F">
      <w:pPr>
        <w:autoSpaceDE w:val="0"/>
        <w:autoSpaceDN w:val="0"/>
        <w:jc w:val="both"/>
        <w:rPr>
          <w:b/>
          <w:bCs/>
          <w:i/>
          <w:iCs/>
          <w:lang w:val="en-US"/>
        </w:rPr>
      </w:pPr>
      <w:r w:rsidRPr="006351D3">
        <w:rPr>
          <w:lang w:val="en-US"/>
        </w:rPr>
        <w:t>1.</w:t>
      </w:r>
      <w:proofErr w:type="spellStart"/>
      <w:r>
        <w:t>Операционнаясистема</w:t>
      </w:r>
      <w:proofErr w:type="spellEnd"/>
      <w:r w:rsidRPr="006351D3">
        <w:rPr>
          <w:lang w:val="en-US"/>
        </w:rPr>
        <w:t xml:space="preserve"> </w:t>
      </w:r>
      <w:r>
        <w:rPr>
          <w:lang w:val="en-US"/>
        </w:rPr>
        <w:t>Microsoft</w:t>
      </w:r>
      <w:r w:rsidRPr="006351D3">
        <w:rPr>
          <w:lang w:val="en-US"/>
        </w:rPr>
        <w:t xml:space="preserve"> </w:t>
      </w:r>
      <w:r>
        <w:rPr>
          <w:lang w:val="en-US"/>
        </w:rPr>
        <w:t>Windows</w:t>
      </w:r>
    </w:p>
    <w:p w:rsidR="007A230F" w:rsidRPr="006351D3" w:rsidRDefault="007A230F">
      <w:pPr>
        <w:autoSpaceDE w:val="0"/>
        <w:autoSpaceDN w:val="0"/>
        <w:jc w:val="both"/>
        <w:rPr>
          <w:lang w:val="en-US"/>
        </w:rPr>
      </w:pPr>
      <w:r w:rsidRPr="006351D3">
        <w:rPr>
          <w:lang w:val="en-US"/>
        </w:rPr>
        <w:t>2.</w:t>
      </w:r>
      <w:r>
        <w:rPr>
          <w:lang w:val="en-US"/>
        </w:rPr>
        <w:t>Microsoft</w:t>
      </w:r>
      <w:r w:rsidRPr="006351D3">
        <w:rPr>
          <w:lang w:val="en-US"/>
        </w:rPr>
        <w:t xml:space="preserve"> </w:t>
      </w:r>
      <w:r>
        <w:rPr>
          <w:lang w:val="en-US"/>
        </w:rPr>
        <w:t>Office</w:t>
      </w:r>
      <w:r w:rsidRPr="006351D3">
        <w:rPr>
          <w:lang w:val="en-US"/>
        </w:rPr>
        <w:t xml:space="preserve"> 2010-2016</w:t>
      </w:r>
    </w:p>
    <w:p w:rsidR="007A230F" w:rsidRPr="006351D3" w:rsidRDefault="007A230F">
      <w:pPr>
        <w:autoSpaceDE w:val="0"/>
        <w:autoSpaceDN w:val="0"/>
        <w:jc w:val="both"/>
        <w:rPr>
          <w:lang w:val="en-US"/>
        </w:rPr>
      </w:pPr>
      <w:r w:rsidRPr="006351D3">
        <w:rPr>
          <w:lang w:val="en-US"/>
        </w:rPr>
        <w:t>3.</w:t>
      </w:r>
      <w:r>
        <w:t>Антивирус</w:t>
      </w:r>
      <w:r w:rsidRPr="006351D3">
        <w:rPr>
          <w:lang w:val="en-US"/>
        </w:rPr>
        <w:t xml:space="preserve"> </w:t>
      </w:r>
      <w:r>
        <w:rPr>
          <w:lang w:val="en-US"/>
        </w:rPr>
        <w:t>Kaspersky</w:t>
      </w:r>
      <w:r w:rsidRPr="006351D3">
        <w:rPr>
          <w:lang w:val="en-US"/>
        </w:rPr>
        <w:t xml:space="preserve"> </w:t>
      </w:r>
      <w:r>
        <w:rPr>
          <w:lang w:val="en-US"/>
        </w:rPr>
        <w:t>Endpoint</w:t>
      </w:r>
      <w:r w:rsidRPr="006351D3">
        <w:rPr>
          <w:lang w:val="en-US"/>
        </w:rPr>
        <w:t xml:space="preserve"> </w:t>
      </w:r>
      <w:r>
        <w:rPr>
          <w:lang w:val="en-US"/>
        </w:rPr>
        <w:t>Security</w:t>
      </w:r>
    </w:p>
    <w:p w:rsidR="007A230F" w:rsidRPr="006351D3" w:rsidRDefault="007A230F">
      <w:pPr>
        <w:autoSpaceDE w:val="0"/>
        <w:autoSpaceDN w:val="0"/>
        <w:jc w:val="both"/>
        <w:rPr>
          <w:lang w:val="en-US"/>
        </w:rPr>
      </w:pPr>
      <w:r w:rsidRPr="006351D3">
        <w:rPr>
          <w:lang w:val="en-US"/>
        </w:rPr>
        <w:t>4.</w:t>
      </w:r>
      <w:r>
        <w:t>Программа</w:t>
      </w:r>
      <w:r w:rsidRPr="006351D3">
        <w:rPr>
          <w:lang w:val="en-US"/>
        </w:rPr>
        <w:t xml:space="preserve"> </w:t>
      </w:r>
      <w:r>
        <w:t>для</w:t>
      </w:r>
      <w:r w:rsidRPr="006351D3">
        <w:rPr>
          <w:lang w:val="en-US"/>
        </w:rPr>
        <w:t xml:space="preserve"> </w:t>
      </w:r>
      <w:r>
        <w:t>работы</w:t>
      </w:r>
      <w:r w:rsidRPr="006351D3">
        <w:rPr>
          <w:lang w:val="en-US"/>
        </w:rPr>
        <w:t xml:space="preserve"> </w:t>
      </w:r>
      <w:r>
        <w:t>с</w:t>
      </w:r>
      <w:r w:rsidRPr="006351D3"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 w:rsidRPr="006351D3">
        <w:rPr>
          <w:lang w:val="en-US"/>
        </w:rPr>
        <w:t xml:space="preserve"> </w:t>
      </w:r>
      <w:r>
        <w:t>файлами</w:t>
      </w:r>
      <w:r w:rsidRPr="006351D3">
        <w:rPr>
          <w:lang w:val="en-US"/>
        </w:rPr>
        <w:t xml:space="preserve"> </w:t>
      </w:r>
      <w:r>
        <w:rPr>
          <w:lang w:val="en-US"/>
        </w:rPr>
        <w:t>Adobe</w:t>
      </w:r>
      <w:r w:rsidRPr="006351D3">
        <w:rPr>
          <w:lang w:val="en-US"/>
        </w:rPr>
        <w:t xml:space="preserve"> </w:t>
      </w:r>
      <w:r>
        <w:rPr>
          <w:lang w:val="en-US"/>
        </w:rPr>
        <w:t>Reader</w:t>
      </w:r>
    </w:p>
    <w:p w:rsidR="007A230F" w:rsidRDefault="007A230F">
      <w:pPr>
        <w:autoSpaceDE w:val="0"/>
        <w:autoSpaceDN w:val="0"/>
        <w:jc w:val="both"/>
      </w:pPr>
      <w:r>
        <w:t>5.Архиватор 7-</w:t>
      </w:r>
      <w:r>
        <w:rPr>
          <w:lang w:val="en-US"/>
        </w:rPr>
        <w:t>zip</w:t>
      </w:r>
    </w:p>
    <w:p w:rsidR="007A230F" w:rsidRDefault="007A230F">
      <w:pPr>
        <w:autoSpaceDE w:val="0"/>
        <w:autoSpaceDN w:val="0"/>
        <w:jc w:val="both"/>
      </w:pPr>
      <w:r>
        <w:t>6.Справочно-правовая система Консультант Плюс</w:t>
      </w:r>
    </w:p>
    <w:p w:rsidR="007A230F" w:rsidRDefault="007A230F">
      <w:pPr>
        <w:autoSpaceDE w:val="0"/>
        <w:autoSpaceDN w:val="0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7A230F" w:rsidRDefault="007A230F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7A230F" w:rsidRDefault="007A230F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7A230F" w:rsidRDefault="007A230F">
      <w:pPr>
        <w:ind w:left="720"/>
        <w:contextualSpacing/>
        <w:jc w:val="both"/>
      </w:pPr>
      <w:r>
        <w:t>1.Проектор, ноутбук</w:t>
      </w:r>
    </w:p>
    <w:p w:rsidR="007A230F" w:rsidRDefault="007A230F">
      <w:pPr>
        <w:ind w:left="720"/>
        <w:contextualSpacing/>
        <w:jc w:val="both"/>
      </w:pPr>
      <w:r>
        <w:t xml:space="preserve">2.Проекционный экран </w:t>
      </w:r>
    </w:p>
    <w:p w:rsidR="007A230F" w:rsidRDefault="007A230F">
      <w:pPr>
        <w:ind w:left="720"/>
        <w:contextualSpacing/>
        <w:jc w:val="both"/>
      </w:pPr>
      <w:r>
        <w:lastRenderedPageBreak/>
        <w:t>3.Колонки</w:t>
      </w:r>
    </w:p>
    <w:p w:rsidR="007A230F" w:rsidRDefault="007A230F">
      <w:pPr>
        <w:autoSpaceDE w:val="0"/>
        <w:autoSpaceDN w:val="0"/>
      </w:pPr>
    </w:p>
    <w:p w:rsidR="007A230F" w:rsidRDefault="007A230F">
      <w:pPr>
        <w:numPr>
          <w:ilvl w:val="0"/>
          <w:numId w:val="15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7A230F" w:rsidRDefault="007A230F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7A230F" w:rsidRDefault="007A230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7A230F" w:rsidRDefault="007A230F">
      <w:pPr>
        <w:tabs>
          <w:tab w:val="center" w:pos="4536"/>
          <w:tab w:val="right" w:pos="9072"/>
        </w:tabs>
        <w:ind w:firstLine="709"/>
        <w:jc w:val="both"/>
      </w:pP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</w:pPr>
      <w:r>
        <w:t>- чтение проблемно-информационных лекций с использованием доски и видеоматериалов;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</w:pPr>
      <w:r>
        <w:t>- практические занятия;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</w:pPr>
      <w:r>
        <w:t>- контрольные опросы;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</w:pPr>
      <w:r>
        <w:t>- консультации;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</w:pPr>
      <w:r>
        <w:t>- самостоятельная работа с учебной литературой;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</w:pPr>
      <w:r>
        <w:t>- подготовка и обсуждение презентаций.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rPr>
          <w:b/>
          <w:bCs/>
        </w:rPr>
      </w:pPr>
      <w:r>
        <w:rPr>
          <w:b/>
          <w:bCs/>
        </w:rPr>
        <w:t>12.2. Активные и интерактивные методы и формы обучения</w:t>
      </w:r>
    </w:p>
    <w:p w:rsidR="007A230F" w:rsidRDefault="007A230F">
      <w:pPr>
        <w:tabs>
          <w:tab w:val="center" w:pos="851"/>
          <w:tab w:val="right" w:pos="9072"/>
        </w:tabs>
        <w:autoSpaceDE w:val="0"/>
        <w:autoSpaceDN w:val="0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творческие задания;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 xml:space="preserve"> - анализ проблемных ситуаций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анализ конкретных ситуаций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дискуссия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>- беседа.</w:t>
      </w:r>
    </w:p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>
      <w:r>
        <w:br w:type="page"/>
      </w:r>
    </w:p>
    <w:p w:rsidR="007A230F" w:rsidRDefault="007A230F">
      <w:pPr>
        <w:autoSpaceDE w:val="0"/>
        <w:autoSpaceDN w:val="0"/>
        <w:jc w:val="right"/>
      </w:pPr>
      <w:r>
        <w:t xml:space="preserve">Приложение </w:t>
      </w:r>
    </w:p>
    <w:p w:rsidR="007A230F" w:rsidRDefault="007A230F">
      <w:pPr>
        <w:autoSpaceDE w:val="0"/>
        <w:autoSpaceDN w:val="0"/>
        <w:jc w:val="right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</w:pPr>
    </w:p>
    <w:p w:rsidR="007A230F" w:rsidRDefault="007A230F">
      <w:pPr>
        <w:autoSpaceDE w:val="0"/>
        <w:autoSpaceDN w:val="0"/>
        <w:jc w:val="right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7A230F" w:rsidRDefault="007A230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7A230F" w:rsidRDefault="007A230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7A230F" w:rsidRDefault="007A230F">
      <w:pPr>
        <w:autoSpaceDE w:val="0"/>
        <w:autoSpaceDN w:val="0"/>
        <w:jc w:val="center"/>
        <w:rPr>
          <w:b/>
          <w:bCs/>
        </w:rPr>
      </w:pPr>
    </w:p>
    <w:p w:rsidR="007A230F" w:rsidRDefault="007A230F">
      <w:pPr>
        <w:autoSpaceDE w:val="0"/>
        <w:autoSpaceDN w:val="0"/>
        <w:jc w:val="center"/>
        <w:rPr>
          <w:b/>
          <w:bCs/>
        </w:rPr>
      </w:pPr>
    </w:p>
    <w:p w:rsidR="007A230F" w:rsidRDefault="007A230F">
      <w:pPr>
        <w:tabs>
          <w:tab w:val="left" w:leader="underscore" w:pos="9856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«Организация добровольческой (волонтерской) деятельности и взаимодействие с социально ориентированными НКО»</w:t>
      </w: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r>
        <w:br w:type="page"/>
      </w:r>
    </w:p>
    <w:p w:rsidR="007A230F" w:rsidRDefault="007A230F">
      <w:pPr>
        <w:autoSpaceDE w:val="0"/>
        <w:autoSpaceDN w:val="0"/>
      </w:pPr>
    </w:p>
    <w:p w:rsidR="007A230F" w:rsidRDefault="007A230F">
      <w:pPr>
        <w:numPr>
          <w:ilvl w:val="0"/>
          <w:numId w:val="16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7A230F" w:rsidRDefault="007A230F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7A230F">
        <w:trPr>
          <w:trHeight w:val="726"/>
        </w:trPr>
        <w:tc>
          <w:tcPr>
            <w:tcW w:w="2093" w:type="dxa"/>
          </w:tcPr>
          <w:p w:rsidR="007A230F" w:rsidRDefault="007A230F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7A230F" w:rsidRDefault="007A230F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7A230F" w:rsidRDefault="007A230F">
            <w:pPr>
              <w:widowControl w:val="0"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7A230F">
        <w:trPr>
          <w:trHeight w:val="242"/>
        </w:trPr>
        <w:tc>
          <w:tcPr>
            <w:tcW w:w="2093" w:type="dxa"/>
            <w:vMerge w:val="restart"/>
          </w:tcPr>
          <w:p w:rsidR="007A230F" w:rsidRDefault="007A230F">
            <w:r>
              <w:t>УК-3</w:t>
            </w:r>
          </w:p>
          <w:p w:rsidR="007A230F" w:rsidRDefault="007A230F">
            <w:r>
              <w:t>УК-5</w:t>
            </w:r>
          </w:p>
        </w:tc>
        <w:tc>
          <w:tcPr>
            <w:tcW w:w="1843" w:type="dxa"/>
          </w:tcPr>
          <w:p w:rsidR="007A230F" w:rsidRDefault="007A230F">
            <w:r>
              <w:t>устный и письменный</w:t>
            </w:r>
          </w:p>
        </w:tc>
        <w:tc>
          <w:tcPr>
            <w:tcW w:w="5953" w:type="dxa"/>
          </w:tcPr>
          <w:p w:rsidR="007A230F" w:rsidRDefault="007A230F">
            <w:r>
              <w:t>Проблемно-аналитическое задание</w:t>
            </w:r>
          </w:p>
          <w:p w:rsidR="007A230F" w:rsidRDefault="007A230F">
            <w:pPr>
              <w:jc w:val="both"/>
            </w:pPr>
            <w:r>
              <w:t>Практические задания</w:t>
            </w:r>
          </w:p>
        </w:tc>
      </w:tr>
      <w:tr w:rsidR="007A230F">
        <w:tc>
          <w:tcPr>
            <w:tcW w:w="2093" w:type="dxa"/>
            <w:vMerge/>
          </w:tcPr>
          <w:p w:rsidR="007A230F" w:rsidRDefault="007A230F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7A230F" w:rsidRDefault="007A230F">
            <w:pPr>
              <w:widowControl w:val="0"/>
              <w:contextualSpacing/>
              <w:jc w:val="both"/>
            </w:pPr>
            <w:r>
              <w:t>устный</w:t>
            </w:r>
          </w:p>
        </w:tc>
        <w:tc>
          <w:tcPr>
            <w:tcW w:w="5953" w:type="dxa"/>
          </w:tcPr>
          <w:p w:rsidR="007A230F" w:rsidRDefault="007A230F">
            <w:pPr>
              <w:tabs>
                <w:tab w:val="left" w:pos="5700"/>
              </w:tabs>
            </w:pPr>
            <w:r>
              <w:t xml:space="preserve">Проблемно-аналитическое задание </w:t>
            </w:r>
          </w:p>
        </w:tc>
      </w:tr>
      <w:tr w:rsidR="007A230F">
        <w:tc>
          <w:tcPr>
            <w:tcW w:w="2093" w:type="dxa"/>
            <w:vMerge/>
          </w:tcPr>
          <w:p w:rsidR="007A230F" w:rsidRDefault="007A230F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7A230F" w:rsidRDefault="007A230F">
            <w:r>
              <w:t>письменный</w:t>
            </w:r>
          </w:p>
        </w:tc>
        <w:tc>
          <w:tcPr>
            <w:tcW w:w="5953" w:type="dxa"/>
          </w:tcPr>
          <w:p w:rsidR="007A230F" w:rsidRDefault="007A230F">
            <w:r>
              <w:t xml:space="preserve">Тест </w:t>
            </w:r>
          </w:p>
        </w:tc>
      </w:tr>
      <w:tr w:rsidR="007A230F">
        <w:tc>
          <w:tcPr>
            <w:tcW w:w="2093" w:type="dxa"/>
            <w:vMerge/>
          </w:tcPr>
          <w:p w:rsidR="007A230F" w:rsidRDefault="007A230F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7A230F" w:rsidRDefault="007A230F">
            <w:r>
              <w:t>устный</w:t>
            </w:r>
          </w:p>
        </w:tc>
        <w:tc>
          <w:tcPr>
            <w:tcW w:w="5953" w:type="dxa"/>
          </w:tcPr>
          <w:p w:rsidR="007A230F" w:rsidRDefault="007A230F">
            <w:r>
              <w:t>Вопросы к зачету</w:t>
            </w:r>
          </w:p>
        </w:tc>
      </w:tr>
    </w:tbl>
    <w:p w:rsidR="007A230F" w:rsidRDefault="007A230F">
      <w:pPr>
        <w:ind w:firstLine="567"/>
        <w:jc w:val="both"/>
      </w:pPr>
    </w:p>
    <w:p w:rsidR="007A230F" w:rsidRDefault="007A230F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7A230F" w:rsidRDefault="007A230F">
      <w:pPr>
        <w:jc w:val="both"/>
        <w:rPr>
          <w:lang w:eastAsia="en-US"/>
        </w:rPr>
      </w:pPr>
    </w:p>
    <w:p w:rsidR="007A230F" w:rsidRDefault="007A230F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7A230F" w:rsidRDefault="007A230F">
      <w:pPr>
        <w:jc w:val="center"/>
        <w:rPr>
          <w:b/>
          <w:bCs/>
          <w:lang w:eastAsia="en-US"/>
        </w:rPr>
      </w:pPr>
    </w:p>
    <w:p w:rsidR="007A230F" w:rsidRDefault="007A230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7A230F" w:rsidRDefault="007A230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7A230F" w:rsidRDefault="007A230F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7A230F">
        <w:trPr>
          <w:jc w:val="center"/>
        </w:trPr>
        <w:tc>
          <w:tcPr>
            <w:tcW w:w="993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7A230F">
        <w:trPr>
          <w:jc w:val="center"/>
        </w:trPr>
        <w:tc>
          <w:tcPr>
            <w:tcW w:w="993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7A230F">
        <w:trPr>
          <w:jc w:val="center"/>
        </w:trPr>
        <w:tc>
          <w:tcPr>
            <w:tcW w:w="993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7A230F">
        <w:trPr>
          <w:jc w:val="center"/>
        </w:trPr>
        <w:tc>
          <w:tcPr>
            <w:tcW w:w="993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7A230F">
        <w:trPr>
          <w:jc w:val="center"/>
        </w:trPr>
        <w:tc>
          <w:tcPr>
            <w:tcW w:w="993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7A230F" w:rsidRDefault="007A230F">
      <w:pPr>
        <w:jc w:val="center"/>
        <w:rPr>
          <w:bCs/>
          <w:lang w:eastAsia="en-US"/>
        </w:rPr>
      </w:pPr>
    </w:p>
    <w:p w:rsidR="007A230F" w:rsidRDefault="007A230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7A230F" w:rsidRDefault="007A230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7A230F" w:rsidRDefault="007A230F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7A230F">
        <w:trPr>
          <w:jc w:val="center"/>
        </w:trPr>
        <w:tc>
          <w:tcPr>
            <w:tcW w:w="1371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7A230F">
        <w:trPr>
          <w:jc w:val="center"/>
        </w:trPr>
        <w:tc>
          <w:tcPr>
            <w:tcW w:w="1371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Отлично</w:t>
            </w:r>
          </w:p>
        </w:tc>
        <w:tc>
          <w:tcPr>
            <w:tcW w:w="3629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7A230F">
        <w:trPr>
          <w:jc w:val="center"/>
        </w:trPr>
        <w:tc>
          <w:tcPr>
            <w:tcW w:w="1371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7A230F">
        <w:trPr>
          <w:jc w:val="center"/>
        </w:trPr>
        <w:tc>
          <w:tcPr>
            <w:tcW w:w="1371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7A230F">
        <w:trPr>
          <w:jc w:val="center"/>
        </w:trPr>
        <w:tc>
          <w:tcPr>
            <w:tcW w:w="1371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7A230F" w:rsidRDefault="007A230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7A230F" w:rsidRDefault="007A230F">
      <w:pPr>
        <w:jc w:val="center"/>
        <w:rPr>
          <w:bCs/>
          <w:lang w:eastAsia="en-US"/>
        </w:rPr>
      </w:pPr>
    </w:p>
    <w:p w:rsidR="007A230F" w:rsidRDefault="007A230F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7A230F" w:rsidRDefault="007A230F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7A230F">
        <w:trPr>
          <w:jc w:val="center"/>
        </w:trPr>
        <w:tc>
          <w:tcPr>
            <w:tcW w:w="1390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7A230F">
        <w:trPr>
          <w:jc w:val="center"/>
        </w:trPr>
        <w:tc>
          <w:tcPr>
            <w:tcW w:w="1390" w:type="pct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7A230F">
        <w:trPr>
          <w:jc w:val="center"/>
        </w:trPr>
        <w:tc>
          <w:tcPr>
            <w:tcW w:w="1390" w:type="pct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7A230F">
        <w:trPr>
          <w:jc w:val="center"/>
        </w:trPr>
        <w:tc>
          <w:tcPr>
            <w:tcW w:w="1390" w:type="pct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7A230F">
        <w:trPr>
          <w:jc w:val="center"/>
        </w:trPr>
        <w:tc>
          <w:tcPr>
            <w:tcW w:w="1390" w:type="pct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7A230F" w:rsidRDefault="007A230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7A230F" w:rsidRDefault="007A230F">
      <w:pPr>
        <w:ind w:left="360"/>
        <w:jc w:val="both"/>
        <w:rPr>
          <w:b/>
        </w:rPr>
      </w:pPr>
    </w:p>
    <w:p w:rsidR="007A230F" w:rsidRDefault="007A230F">
      <w:pPr>
        <w:numPr>
          <w:ilvl w:val="0"/>
          <w:numId w:val="16"/>
        </w:numPr>
        <w:autoSpaceDE w:val="0"/>
        <w:autoSpaceDN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A230F" w:rsidRDefault="007A230F">
      <w:pPr>
        <w:pStyle w:val="a4"/>
        <w:rPr>
          <w:b/>
        </w:rPr>
      </w:pPr>
    </w:p>
    <w:p w:rsidR="007A230F" w:rsidRDefault="007A230F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7A230F" w:rsidRDefault="007A230F">
      <w:pPr>
        <w:autoSpaceDE w:val="0"/>
        <w:autoSpaceDN w:val="0"/>
        <w:jc w:val="center"/>
        <w:rPr>
          <w:b/>
        </w:rPr>
      </w:pPr>
    </w:p>
    <w:p w:rsidR="007A230F" w:rsidRDefault="007A230F">
      <w:pPr>
        <w:autoSpaceDE w:val="0"/>
        <w:autoSpaceDN w:val="0"/>
        <w:jc w:val="center"/>
        <w:rPr>
          <w:b/>
        </w:rPr>
      </w:pPr>
      <w:r>
        <w:rPr>
          <w:b/>
        </w:rPr>
        <w:t>Тест</w:t>
      </w:r>
    </w:p>
    <w:p w:rsidR="007A230F" w:rsidRDefault="007A230F">
      <w:pPr>
        <w:jc w:val="both"/>
      </w:pPr>
      <w:r>
        <w:t>1. Какие качества присущи настоящему волонтеру?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усидчивость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стеснительность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общительность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смелость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грубость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доброта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отзывчивость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2. Когда в России появилось добровольчество как социальное явление?</w:t>
      </w:r>
    </w:p>
    <w:p w:rsidR="007A230F" w:rsidRDefault="007A230F">
      <w:pPr>
        <w:pStyle w:val="a4"/>
        <w:numPr>
          <w:ilvl w:val="0"/>
          <w:numId w:val="18"/>
        </w:numPr>
        <w:jc w:val="both"/>
      </w:pPr>
      <w:r>
        <w:t>вторая половина XVII-</w:t>
      </w:r>
      <w:proofErr w:type="spellStart"/>
      <w:r>
        <w:t>го</w:t>
      </w:r>
      <w:proofErr w:type="spellEnd"/>
      <w:r>
        <w:t xml:space="preserve"> века</w:t>
      </w:r>
    </w:p>
    <w:p w:rsidR="007A230F" w:rsidRDefault="007A230F">
      <w:pPr>
        <w:pStyle w:val="a4"/>
        <w:numPr>
          <w:ilvl w:val="0"/>
          <w:numId w:val="18"/>
        </w:numPr>
        <w:jc w:val="both"/>
      </w:pPr>
      <w:r>
        <w:t>конец XIX-</w:t>
      </w:r>
      <w:proofErr w:type="spellStart"/>
      <w:r>
        <w:t>го</w:t>
      </w:r>
      <w:proofErr w:type="spellEnd"/>
      <w:r>
        <w:t xml:space="preserve"> века</w:t>
      </w:r>
    </w:p>
    <w:p w:rsidR="007A230F" w:rsidRDefault="007A230F">
      <w:pPr>
        <w:pStyle w:val="a4"/>
        <w:numPr>
          <w:ilvl w:val="0"/>
          <w:numId w:val="18"/>
        </w:numPr>
        <w:jc w:val="both"/>
      </w:pPr>
      <w:r>
        <w:t>60-е годы XX-</w:t>
      </w:r>
      <w:proofErr w:type="spellStart"/>
      <w:r>
        <w:t>го</w:t>
      </w:r>
      <w:proofErr w:type="spellEnd"/>
      <w:r>
        <w:t xml:space="preserve"> века</w:t>
      </w:r>
    </w:p>
    <w:p w:rsidR="007A230F" w:rsidRDefault="007A230F">
      <w:pPr>
        <w:pStyle w:val="a4"/>
        <w:numPr>
          <w:ilvl w:val="0"/>
          <w:numId w:val="18"/>
        </w:numPr>
        <w:jc w:val="both"/>
      </w:pPr>
      <w:r>
        <w:t>80-е годы XX-</w:t>
      </w:r>
      <w:proofErr w:type="spellStart"/>
      <w:r>
        <w:t>го</w:t>
      </w:r>
      <w:proofErr w:type="spellEnd"/>
      <w:r>
        <w:t xml:space="preserve"> века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3. В каком году в России благотворительность была законодательно признана правовым видом деятельности?</w:t>
      </w:r>
    </w:p>
    <w:p w:rsidR="007A230F" w:rsidRDefault="007A230F">
      <w:pPr>
        <w:pStyle w:val="a4"/>
        <w:numPr>
          <w:ilvl w:val="0"/>
          <w:numId w:val="19"/>
        </w:numPr>
        <w:jc w:val="both"/>
      </w:pPr>
      <w:r>
        <w:t>1882</w:t>
      </w:r>
    </w:p>
    <w:p w:rsidR="007A230F" w:rsidRDefault="007A230F">
      <w:pPr>
        <w:pStyle w:val="a4"/>
        <w:numPr>
          <w:ilvl w:val="0"/>
          <w:numId w:val="19"/>
        </w:numPr>
        <w:jc w:val="both"/>
      </w:pPr>
      <w:r>
        <w:t>1922</w:t>
      </w:r>
    </w:p>
    <w:p w:rsidR="007A230F" w:rsidRDefault="007A230F">
      <w:pPr>
        <w:pStyle w:val="a4"/>
        <w:numPr>
          <w:ilvl w:val="0"/>
          <w:numId w:val="19"/>
        </w:numPr>
        <w:jc w:val="both"/>
      </w:pPr>
      <w:r>
        <w:t>1995</w:t>
      </w:r>
    </w:p>
    <w:p w:rsidR="007A230F" w:rsidRDefault="007A230F">
      <w:pPr>
        <w:pStyle w:val="a4"/>
        <w:numPr>
          <w:ilvl w:val="0"/>
          <w:numId w:val="19"/>
        </w:numPr>
        <w:jc w:val="both"/>
      </w:pPr>
      <w:r>
        <w:t>2018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4. Что такое НКО?</w:t>
      </w:r>
    </w:p>
    <w:p w:rsidR="007A230F" w:rsidRDefault="007A230F">
      <w:pPr>
        <w:pStyle w:val="a4"/>
        <w:numPr>
          <w:ilvl w:val="0"/>
          <w:numId w:val="20"/>
        </w:numPr>
        <w:jc w:val="both"/>
      </w:pPr>
      <w:r>
        <w:t>некоммерческие организации</w:t>
      </w:r>
    </w:p>
    <w:p w:rsidR="007A230F" w:rsidRDefault="007A230F">
      <w:pPr>
        <w:pStyle w:val="a4"/>
        <w:numPr>
          <w:ilvl w:val="0"/>
          <w:numId w:val="20"/>
        </w:numPr>
        <w:jc w:val="both"/>
      </w:pPr>
      <w:r>
        <w:t>новые коммерческие организации</w:t>
      </w:r>
    </w:p>
    <w:p w:rsidR="007A230F" w:rsidRDefault="007A230F">
      <w:pPr>
        <w:pStyle w:val="a4"/>
        <w:numPr>
          <w:ilvl w:val="0"/>
          <w:numId w:val="20"/>
        </w:numPr>
        <w:jc w:val="both"/>
      </w:pPr>
      <w:r>
        <w:t>неформальные коммерческие организации</w:t>
      </w:r>
    </w:p>
    <w:p w:rsidR="007A230F" w:rsidRDefault="007A230F">
      <w:pPr>
        <w:pStyle w:val="a4"/>
        <w:numPr>
          <w:ilvl w:val="0"/>
          <w:numId w:val="20"/>
        </w:numPr>
        <w:jc w:val="both"/>
      </w:pPr>
      <w:r>
        <w:t>незарегистрированные коммерческие организации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5. Когда празднуют Международный День Добровольцев?</w:t>
      </w:r>
    </w:p>
    <w:p w:rsidR="007A230F" w:rsidRDefault="007A230F">
      <w:pPr>
        <w:pStyle w:val="a4"/>
        <w:numPr>
          <w:ilvl w:val="0"/>
          <w:numId w:val="21"/>
        </w:numPr>
        <w:jc w:val="both"/>
      </w:pPr>
      <w:r>
        <w:t>23 февраля</w:t>
      </w:r>
    </w:p>
    <w:p w:rsidR="007A230F" w:rsidRDefault="007A230F">
      <w:pPr>
        <w:pStyle w:val="a4"/>
        <w:numPr>
          <w:ilvl w:val="0"/>
          <w:numId w:val="21"/>
        </w:numPr>
        <w:jc w:val="both"/>
      </w:pPr>
      <w:r>
        <w:t>1 сентября</w:t>
      </w:r>
    </w:p>
    <w:p w:rsidR="007A230F" w:rsidRDefault="007A230F">
      <w:pPr>
        <w:pStyle w:val="a4"/>
        <w:numPr>
          <w:ilvl w:val="0"/>
          <w:numId w:val="21"/>
        </w:numPr>
        <w:jc w:val="both"/>
      </w:pPr>
      <w:r>
        <w:t>22 августа</w:t>
      </w:r>
    </w:p>
    <w:p w:rsidR="007A230F" w:rsidRDefault="007A230F">
      <w:pPr>
        <w:pStyle w:val="a4"/>
        <w:numPr>
          <w:ilvl w:val="0"/>
          <w:numId w:val="21"/>
        </w:numPr>
        <w:jc w:val="both"/>
      </w:pPr>
      <w:r>
        <w:t>5 декабря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6. Назовите Всероссийскую консолидированную добровольческую акцию, проводимую каждую весну с 1997 года?</w:t>
      </w:r>
    </w:p>
    <w:p w:rsidR="007A230F" w:rsidRDefault="007A230F">
      <w:pPr>
        <w:pStyle w:val="a4"/>
        <w:numPr>
          <w:ilvl w:val="0"/>
          <w:numId w:val="22"/>
        </w:numPr>
        <w:jc w:val="both"/>
      </w:pPr>
      <w:r>
        <w:t>день учителя</w:t>
      </w:r>
    </w:p>
    <w:p w:rsidR="007A230F" w:rsidRDefault="007A230F">
      <w:pPr>
        <w:pStyle w:val="a4"/>
        <w:numPr>
          <w:ilvl w:val="0"/>
          <w:numId w:val="22"/>
        </w:numPr>
        <w:jc w:val="both"/>
      </w:pPr>
      <w:r>
        <w:t>весенняя неделя добра</w:t>
      </w:r>
    </w:p>
    <w:p w:rsidR="007A230F" w:rsidRDefault="007A230F">
      <w:pPr>
        <w:pStyle w:val="a4"/>
        <w:numPr>
          <w:ilvl w:val="0"/>
          <w:numId w:val="22"/>
        </w:numPr>
        <w:jc w:val="both"/>
      </w:pPr>
      <w:r>
        <w:t>день защиты детей</w:t>
      </w:r>
    </w:p>
    <w:p w:rsidR="007A230F" w:rsidRDefault="007A230F">
      <w:pPr>
        <w:pStyle w:val="a4"/>
        <w:numPr>
          <w:ilvl w:val="0"/>
          <w:numId w:val="22"/>
        </w:numPr>
        <w:jc w:val="both"/>
      </w:pPr>
      <w:r>
        <w:t>осенний марафон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7. Укажите страну, в которой запрещены волонтерские движения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t>США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t>Англия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lastRenderedPageBreak/>
        <w:t>Франция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t>Россия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t>Италия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t>Япония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t>нет такой страны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8. Можно ли поставить знак равенства между словами волонтер и доброволец?</w:t>
      </w:r>
    </w:p>
    <w:p w:rsidR="007A230F" w:rsidRDefault="007A230F">
      <w:pPr>
        <w:pStyle w:val="a4"/>
        <w:numPr>
          <w:ilvl w:val="0"/>
          <w:numId w:val="24"/>
        </w:numPr>
        <w:jc w:val="both"/>
      </w:pPr>
      <w:r>
        <w:t>да</w:t>
      </w:r>
    </w:p>
    <w:p w:rsidR="007A230F" w:rsidRDefault="007A230F">
      <w:pPr>
        <w:pStyle w:val="a4"/>
        <w:numPr>
          <w:ilvl w:val="0"/>
          <w:numId w:val="24"/>
        </w:numPr>
        <w:jc w:val="both"/>
      </w:pPr>
      <w:r>
        <w:t>нет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9. Первое массовое детское движение в России – это…</w:t>
      </w:r>
    </w:p>
    <w:p w:rsidR="007A230F" w:rsidRDefault="007A230F">
      <w:pPr>
        <w:pStyle w:val="a4"/>
        <w:numPr>
          <w:ilvl w:val="0"/>
          <w:numId w:val="25"/>
        </w:numPr>
        <w:jc w:val="both"/>
      </w:pPr>
      <w:r>
        <w:t>скауты</w:t>
      </w:r>
    </w:p>
    <w:p w:rsidR="007A230F" w:rsidRDefault="007A230F">
      <w:pPr>
        <w:pStyle w:val="a4"/>
        <w:numPr>
          <w:ilvl w:val="0"/>
          <w:numId w:val="25"/>
        </w:numPr>
        <w:jc w:val="both"/>
      </w:pPr>
      <w:r>
        <w:t>пионеры</w:t>
      </w:r>
    </w:p>
    <w:p w:rsidR="007A230F" w:rsidRDefault="007A230F">
      <w:pPr>
        <w:pStyle w:val="a4"/>
        <w:numPr>
          <w:ilvl w:val="0"/>
          <w:numId w:val="25"/>
        </w:numPr>
        <w:jc w:val="both"/>
      </w:pPr>
      <w:r>
        <w:t>октябрята</w:t>
      </w:r>
    </w:p>
    <w:p w:rsidR="007A230F" w:rsidRDefault="007A230F">
      <w:pPr>
        <w:pStyle w:val="a4"/>
        <w:numPr>
          <w:ilvl w:val="0"/>
          <w:numId w:val="25"/>
        </w:numPr>
        <w:jc w:val="both"/>
      </w:pPr>
      <w:r>
        <w:t>зеленые береты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10. Можно ли в 14 лет стать учредителем детской общественной организации?</w:t>
      </w:r>
    </w:p>
    <w:p w:rsidR="007A230F" w:rsidRDefault="007A230F">
      <w:pPr>
        <w:pStyle w:val="a4"/>
        <w:numPr>
          <w:ilvl w:val="0"/>
          <w:numId w:val="26"/>
        </w:numPr>
        <w:jc w:val="both"/>
      </w:pPr>
      <w:r>
        <w:t>да</w:t>
      </w:r>
    </w:p>
    <w:p w:rsidR="007A230F" w:rsidRDefault="007A230F">
      <w:pPr>
        <w:pStyle w:val="a4"/>
        <w:numPr>
          <w:ilvl w:val="0"/>
          <w:numId w:val="26"/>
        </w:numPr>
        <w:jc w:val="both"/>
      </w:pPr>
      <w:r>
        <w:t>нет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11. Получают ли заработную плату участники международных волонтерских лагерей?</w:t>
      </w:r>
    </w:p>
    <w:p w:rsidR="007A230F" w:rsidRDefault="007A230F">
      <w:pPr>
        <w:pStyle w:val="a4"/>
        <w:numPr>
          <w:ilvl w:val="0"/>
          <w:numId w:val="27"/>
        </w:numPr>
        <w:jc w:val="both"/>
      </w:pPr>
      <w:r>
        <w:t>да</w:t>
      </w:r>
    </w:p>
    <w:p w:rsidR="007A230F" w:rsidRDefault="007A230F">
      <w:pPr>
        <w:pStyle w:val="a4"/>
        <w:numPr>
          <w:ilvl w:val="0"/>
          <w:numId w:val="27"/>
        </w:numPr>
        <w:jc w:val="both"/>
      </w:pPr>
      <w:r>
        <w:t>нет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12. Социальный проект – это…</w:t>
      </w:r>
    </w:p>
    <w:p w:rsidR="007A230F" w:rsidRDefault="007A230F">
      <w:pPr>
        <w:pStyle w:val="a4"/>
        <w:numPr>
          <w:ilvl w:val="0"/>
          <w:numId w:val="28"/>
        </w:numPr>
        <w:jc w:val="both"/>
      </w:pPr>
      <w:r>
        <w:t>план общественных мероприятий</w:t>
      </w:r>
    </w:p>
    <w:p w:rsidR="007A230F" w:rsidRDefault="007A230F">
      <w:pPr>
        <w:pStyle w:val="a4"/>
        <w:numPr>
          <w:ilvl w:val="0"/>
          <w:numId w:val="28"/>
        </w:numPr>
        <w:jc w:val="both"/>
      </w:pPr>
      <w:r>
        <w:t>план общегородских мероприятий</w:t>
      </w:r>
    </w:p>
    <w:p w:rsidR="007A230F" w:rsidRDefault="007A230F">
      <w:pPr>
        <w:pStyle w:val="a4"/>
        <w:numPr>
          <w:ilvl w:val="0"/>
          <w:numId w:val="28"/>
        </w:numPr>
        <w:jc w:val="both"/>
      </w:pPr>
      <w:r>
        <w:t>программа действий, направленная на решение социальных проблем</w:t>
      </w:r>
    </w:p>
    <w:p w:rsidR="007A230F" w:rsidRDefault="007A230F">
      <w:pPr>
        <w:pStyle w:val="a4"/>
        <w:numPr>
          <w:ilvl w:val="0"/>
          <w:numId w:val="28"/>
        </w:numPr>
        <w:jc w:val="both"/>
      </w:pPr>
      <w:r>
        <w:t>здесь нет верного ответа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13. Волонтер в дословном переводе означает:</w:t>
      </w:r>
    </w:p>
    <w:p w:rsidR="007A230F" w:rsidRDefault="007A230F">
      <w:pPr>
        <w:pStyle w:val="a4"/>
        <w:numPr>
          <w:ilvl w:val="0"/>
          <w:numId w:val="29"/>
        </w:numPr>
        <w:jc w:val="both"/>
      </w:pPr>
      <w:r>
        <w:t>человек, который работает безвозмездно, стремится внести свой вклад в реализации</w:t>
      </w:r>
    </w:p>
    <w:p w:rsidR="007A230F" w:rsidRDefault="007A230F">
      <w:pPr>
        <w:pStyle w:val="a4"/>
        <w:numPr>
          <w:ilvl w:val="0"/>
          <w:numId w:val="29"/>
        </w:numPr>
        <w:jc w:val="both"/>
      </w:pPr>
      <w:r>
        <w:t>социально значимых проектов;</w:t>
      </w:r>
    </w:p>
    <w:p w:rsidR="007A230F" w:rsidRDefault="007A230F">
      <w:pPr>
        <w:pStyle w:val="a4"/>
        <w:numPr>
          <w:ilvl w:val="0"/>
          <w:numId w:val="29"/>
        </w:numPr>
        <w:jc w:val="both"/>
      </w:pPr>
      <w:r>
        <w:t>«доброволец», который безвозмездно занимается социально значимой деятельностью;</w:t>
      </w:r>
    </w:p>
    <w:p w:rsidR="007A230F" w:rsidRDefault="007A230F">
      <w:pPr>
        <w:pStyle w:val="a4"/>
        <w:numPr>
          <w:ilvl w:val="0"/>
          <w:numId w:val="29"/>
        </w:numPr>
        <w:jc w:val="both"/>
      </w:pPr>
      <w:r>
        <w:t>человек, добровольно взявший на себя какую либо работу.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14. Согласно определению «добровольцы» - это: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лицо, осуществляющее какую либо деятельность добровольно, а также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зачастую безвозмездно;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доброволец, человек, предпочитающий быть участников, а не зрителем, не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ожидающий оплаты своего труда;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это люди, которые совершают общественно полезные деяния без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материальной выгоды или какой-либо компенсации;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физические лица, осуществляющие благотворительную деятельность в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форме безвозмездного выполнения работ, оказания услуг.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15. Цели благотворительной деятельности определены в:</w:t>
      </w:r>
    </w:p>
    <w:p w:rsidR="007A230F" w:rsidRDefault="007A230F">
      <w:pPr>
        <w:pStyle w:val="a4"/>
        <w:numPr>
          <w:ilvl w:val="0"/>
          <w:numId w:val="31"/>
        </w:numPr>
        <w:jc w:val="both"/>
      </w:pPr>
      <w:r>
        <w:t>ФЗ РФ от 28.12.2013 №-442 ФЗ «Об основах социального обслуживания в РФ»;</w:t>
      </w:r>
    </w:p>
    <w:p w:rsidR="007A230F" w:rsidRDefault="007A230F">
      <w:pPr>
        <w:pStyle w:val="a4"/>
        <w:numPr>
          <w:ilvl w:val="0"/>
          <w:numId w:val="31"/>
        </w:numPr>
        <w:jc w:val="both"/>
      </w:pPr>
      <w:r>
        <w:t>ФЗ РФ от 11.08.95 №-135 ФЗ «О благотворительной деятельности и</w:t>
      </w:r>
    </w:p>
    <w:p w:rsidR="007A230F" w:rsidRDefault="007A230F">
      <w:pPr>
        <w:pStyle w:val="a4"/>
        <w:numPr>
          <w:ilvl w:val="0"/>
          <w:numId w:val="31"/>
        </w:numPr>
        <w:jc w:val="both"/>
      </w:pPr>
      <w:r>
        <w:lastRenderedPageBreak/>
        <w:t>благотворительных организациях»;</w:t>
      </w:r>
    </w:p>
    <w:p w:rsidR="007A230F" w:rsidRDefault="007A230F">
      <w:pPr>
        <w:pStyle w:val="a4"/>
        <w:numPr>
          <w:ilvl w:val="0"/>
          <w:numId w:val="31"/>
        </w:numPr>
        <w:jc w:val="both"/>
      </w:pPr>
      <w:r>
        <w:t>Распоряжение правительства РФ от 17.11.2008 №1662-р « О концепции</w:t>
      </w:r>
    </w:p>
    <w:p w:rsidR="007A230F" w:rsidRDefault="007A230F">
      <w:pPr>
        <w:jc w:val="both"/>
      </w:pPr>
      <w:r>
        <w:t>долгосрочно социально-экономического развития РФ на период до 2020 года.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16. Что из перечисленного относится к благотворительной деятельности:</w:t>
      </w:r>
    </w:p>
    <w:p w:rsidR="007A230F" w:rsidRDefault="007A230F">
      <w:pPr>
        <w:pStyle w:val="a4"/>
        <w:numPr>
          <w:ilvl w:val="0"/>
          <w:numId w:val="32"/>
        </w:numPr>
        <w:jc w:val="both"/>
      </w:pPr>
      <w:r>
        <w:t>развитие частного бизнеса;</w:t>
      </w:r>
    </w:p>
    <w:p w:rsidR="007A230F" w:rsidRDefault="007A230F">
      <w:pPr>
        <w:pStyle w:val="a4"/>
        <w:numPr>
          <w:ilvl w:val="0"/>
          <w:numId w:val="32"/>
        </w:numPr>
        <w:jc w:val="both"/>
      </w:pPr>
      <w:r>
        <w:t>организация клубов по интересам;</w:t>
      </w:r>
    </w:p>
    <w:p w:rsidR="007A230F" w:rsidRDefault="007A230F">
      <w:pPr>
        <w:pStyle w:val="a4"/>
        <w:numPr>
          <w:ilvl w:val="0"/>
          <w:numId w:val="32"/>
        </w:numPr>
        <w:jc w:val="both"/>
      </w:pPr>
      <w:r>
        <w:t>содействие укрепления мира, дружбы и согласия между народами,</w:t>
      </w:r>
    </w:p>
    <w:p w:rsidR="007A230F" w:rsidRDefault="007A230F">
      <w:pPr>
        <w:pStyle w:val="a4"/>
        <w:numPr>
          <w:ilvl w:val="0"/>
          <w:numId w:val="32"/>
        </w:numPr>
        <w:jc w:val="both"/>
      </w:pPr>
      <w:r>
        <w:t>предотвращению социальных, национальных, религиозных конфликтов.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17. Стать волонтером может:</w:t>
      </w:r>
    </w:p>
    <w:p w:rsidR="007A230F" w:rsidRDefault="007A230F">
      <w:pPr>
        <w:pStyle w:val="a4"/>
        <w:numPr>
          <w:ilvl w:val="0"/>
          <w:numId w:val="33"/>
        </w:numPr>
        <w:jc w:val="both"/>
      </w:pPr>
      <w:r>
        <w:t>любой гражданин, достигший совершеннолетия или 14 лет с письменного</w:t>
      </w:r>
    </w:p>
    <w:p w:rsidR="007A230F" w:rsidRDefault="007A230F">
      <w:pPr>
        <w:pStyle w:val="a4"/>
        <w:numPr>
          <w:ilvl w:val="0"/>
          <w:numId w:val="33"/>
        </w:numPr>
        <w:jc w:val="both"/>
      </w:pPr>
      <w:r>
        <w:t>согласия родителей или лиц, их заменяющих;</w:t>
      </w:r>
    </w:p>
    <w:p w:rsidR="007A230F" w:rsidRDefault="007A230F">
      <w:pPr>
        <w:pStyle w:val="a4"/>
        <w:numPr>
          <w:ilvl w:val="0"/>
          <w:numId w:val="33"/>
        </w:numPr>
        <w:jc w:val="both"/>
      </w:pPr>
      <w:r>
        <w:t>любой гражданин,  независимо от возраста;</w:t>
      </w:r>
    </w:p>
    <w:p w:rsidR="007A230F" w:rsidRDefault="007A230F">
      <w:pPr>
        <w:pStyle w:val="a4"/>
        <w:numPr>
          <w:ilvl w:val="0"/>
          <w:numId w:val="33"/>
        </w:numPr>
        <w:jc w:val="both"/>
      </w:pPr>
      <w:r>
        <w:t>гражданин в возрасте с 18 до 55 лет.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18. Среди многообразия благотворительных форм волонтер имеет право выбрать тот</w:t>
      </w:r>
    </w:p>
    <w:p w:rsidR="007A230F" w:rsidRDefault="007A230F">
      <w:pPr>
        <w:jc w:val="both"/>
      </w:pPr>
      <w:r>
        <w:t>вид деятельности, который:</w:t>
      </w:r>
    </w:p>
    <w:p w:rsidR="007A230F" w:rsidRDefault="007A230F">
      <w:pPr>
        <w:pStyle w:val="a4"/>
        <w:numPr>
          <w:ilvl w:val="0"/>
          <w:numId w:val="34"/>
        </w:numPr>
        <w:jc w:val="both"/>
      </w:pPr>
      <w:r>
        <w:t>ему предложит организация;</w:t>
      </w:r>
    </w:p>
    <w:p w:rsidR="007A230F" w:rsidRDefault="007A230F">
      <w:pPr>
        <w:pStyle w:val="a4"/>
        <w:numPr>
          <w:ilvl w:val="0"/>
          <w:numId w:val="34"/>
        </w:numPr>
        <w:jc w:val="both"/>
      </w:pPr>
      <w:r>
        <w:t>ему более интересен;</w:t>
      </w:r>
    </w:p>
    <w:p w:rsidR="007A230F" w:rsidRDefault="007A230F">
      <w:pPr>
        <w:pStyle w:val="a4"/>
        <w:numPr>
          <w:ilvl w:val="0"/>
          <w:numId w:val="34"/>
        </w:numPr>
        <w:jc w:val="both"/>
      </w:pPr>
      <w:r>
        <w:t>имеется в наличии.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19. Что из перечисленного верно? Труд волонтера:</w:t>
      </w:r>
    </w:p>
    <w:p w:rsidR="007A230F" w:rsidRDefault="007A230F">
      <w:pPr>
        <w:pStyle w:val="a4"/>
        <w:numPr>
          <w:ilvl w:val="0"/>
          <w:numId w:val="35"/>
        </w:numPr>
        <w:jc w:val="both"/>
      </w:pPr>
      <w:r>
        <w:t>не оплачивается;</w:t>
      </w:r>
    </w:p>
    <w:p w:rsidR="007A230F" w:rsidRDefault="007A230F">
      <w:pPr>
        <w:pStyle w:val="a4"/>
        <w:numPr>
          <w:ilvl w:val="0"/>
          <w:numId w:val="35"/>
        </w:numPr>
        <w:jc w:val="both"/>
      </w:pPr>
      <w:r>
        <w:t>оплачивается в исключительных случаях;</w:t>
      </w:r>
    </w:p>
    <w:p w:rsidR="007A230F" w:rsidRDefault="007A230F">
      <w:pPr>
        <w:pStyle w:val="a4"/>
        <w:numPr>
          <w:ilvl w:val="0"/>
          <w:numId w:val="35"/>
        </w:numPr>
        <w:jc w:val="both"/>
      </w:pPr>
      <w:r>
        <w:t>не оплачивается, однако, компенсации подлежат расходы волонтера, связанные с его</w:t>
      </w:r>
    </w:p>
    <w:p w:rsidR="007A230F" w:rsidRDefault="007A230F">
      <w:pPr>
        <w:pStyle w:val="a4"/>
        <w:numPr>
          <w:ilvl w:val="0"/>
          <w:numId w:val="35"/>
        </w:numPr>
        <w:jc w:val="both"/>
      </w:pPr>
      <w:r>
        <w:t>деятельностью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20. Каким документом определяется труд волонтера?</w:t>
      </w:r>
    </w:p>
    <w:p w:rsidR="007A230F" w:rsidRDefault="007A230F">
      <w:pPr>
        <w:pStyle w:val="a4"/>
        <w:numPr>
          <w:ilvl w:val="0"/>
          <w:numId w:val="36"/>
        </w:numPr>
        <w:jc w:val="both"/>
      </w:pPr>
      <w:r>
        <w:t>запись в трудовой книжке;</w:t>
      </w:r>
    </w:p>
    <w:p w:rsidR="007A230F" w:rsidRDefault="007A230F">
      <w:pPr>
        <w:pStyle w:val="a4"/>
        <w:numPr>
          <w:ilvl w:val="0"/>
          <w:numId w:val="36"/>
        </w:numPr>
        <w:jc w:val="both"/>
      </w:pPr>
      <w:r>
        <w:t>волонтерский договор;</w:t>
      </w:r>
    </w:p>
    <w:p w:rsidR="007A230F" w:rsidRDefault="007A230F">
      <w:pPr>
        <w:pStyle w:val="a4"/>
        <w:numPr>
          <w:ilvl w:val="0"/>
          <w:numId w:val="36"/>
        </w:numPr>
        <w:jc w:val="both"/>
      </w:pPr>
      <w:r>
        <w:t>трудовое соглашение</w:t>
      </w:r>
    </w:p>
    <w:p w:rsidR="007A230F" w:rsidRDefault="007A230F">
      <w:pPr>
        <w:autoSpaceDE w:val="0"/>
        <w:autoSpaceDN w:val="0"/>
        <w:rPr>
          <w:b/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21. Принцип Стандарта</w:t>
      </w:r>
      <w:r>
        <w:t xml:space="preserve"> </w:t>
      </w:r>
      <w:r>
        <w:rPr>
          <w:bCs/>
        </w:rPr>
        <w:t>поддержки добровольчества (</w:t>
      </w:r>
      <w:proofErr w:type="spellStart"/>
      <w:r>
        <w:rPr>
          <w:bCs/>
        </w:rPr>
        <w:t>волонтерства</w:t>
      </w:r>
      <w:proofErr w:type="spellEnd"/>
      <w:r>
        <w:rPr>
          <w:bCs/>
        </w:rPr>
        <w:t>) в регионах, предполагающий,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</w:t>
      </w:r>
    </w:p>
    <w:p w:rsidR="007A230F" w:rsidRDefault="007A230F">
      <w:pPr>
        <w:pStyle w:val="a4"/>
        <w:numPr>
          <w:ilvl w:val="0"/>
          <w:numId w:val="37"/>
        </w:numPr>
        <w:rPr>
          <w:bCs/>
        </w:rPr>
      </w:pPr>
      <w:r>
        <w:rPr>
          <w:bCs/>
        </w:rPr>
        <w:t>Континуитет</w:t>
      </w:r>
    </w:p>
    <w:p w:rsidR="007A230F" w:rsidRDefault="007A230F">
      <w:pPr>
        <w:pStyle w:val="a4"/>
        <w:numPr>
          <w:ilvl w:val="0"/>
          <w:numId w:val="37"/>
        </w:numPr>
        <w:rPr>
          <w:bCs/>
        </w:rPr>
      </w:pPr>
      <w:proofErr w:type="spellStart"/>
      <w:r>
        <w:rPr>
          <w:bCs/>
        </w:rPr>
        <w:t>Комплементарность</w:t>
      </w:r>
      <w:proofErr w:type="spellEnd"/>
    </w:p>
    <w:p w:rsidR="007A230F" w:rsidRDefault="007A230F">
      <w:pPr>
        <w:pStyle w:val="a4"/>
        <w:numPr>
          <w:ilvl w:val="0"/>
          <w:numId w:val="37"/>
        </w:numPr>
        <w:rPr>
          <w:bCs/>
        </w:rPr>
      </w:pPr>
      <w:r>
        <w:rPr>
          <w:bCs/>
        </w:rPr>
        <w:t>Прозрачность</w:t>
      </w:r>
    </w:p>
    <w:p w:rsidR="007A230F" w:rsidRDefault="007A230F">
      <w:pPr>
        <w:pStyle w:val="a4"/>
        <w:numPr>
          <w:ilvl w:val="0"/>
          <w:numId w:val="37"/>
        </w:numPr>
        <w:rPr>
          <w:bCs/>
        </w:rPr>
      </w:pPr>
      <w:r>
        <w:rPr>
          <w:bCs/>
        </w:rPr>
        <w:t xml:space="preserve">Вариативность </w:t>
      </w:r>
    </w:p>
    <w:p w:rsidR="007A230F" w:rsidRDefault="007A230F">
      <w:pPr>
        <w:pStyle w:val="a4"/>
        <w:numPr>
          <w:ilvl w:val="0"/>
          <w:numId w:val="37"/>
        </w:numPr>
        <w:rPr>
          <w:bCs/>
        </w:rPr>
      </w:pPr>
      <w:r>
        <w:rPr>
          <w:bCs/>
        </w:rPr>
        <w:t>Системность</w:t>
      </w:r>
    </w:p>
    <w:p w:rsidR="007A230F" w:rsidRDefault="007A230F">
      <w:pPr>
        <w:pStyle w:val="a4"/>
        <w:numPr>
          <w:ilvl w:val="0"/>
          <w:numId w:val="37"/>
        </w:numPr>
        <w:rPr>
          <w:bCs/>
        </w:rPr>
      </w:pPr>
      <w:r>
        <w:rPr>
          <w:bCs/>
        </w:rPr>
        <w:t xml:space="preserve">Обеспечение доступа к </w:t>
      </w:r>
      <w:proofErr w:type="spellStart"/>
      <w:r>
        <w:rPr>
          <w:bCs/>
        </w:rPr>
        <w:t>благополучателям</w:t>
      </w:r>
      <w:proofErr w:type="spellEnd"/>
      <w:r>
        <w:rPr>
          <w:bCs/>
        </w:rPr>
        <w:t xml:space="preserve"> 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22. Принцип Стандарта</w:t>
      </w:r>
      <w:r>
        <w:t xml:space="preserve"> </w:t>
      </w:r>
      <w:r>
        <w:rPr>
          <w:bCs/>
        </w:rPr>
        <w:t>поддержки добровольчества (</w:t>
      </w:r>
      <w:proofErr w:type="spellStart"/>
      <w:r>
        <w:rPr>
          <w:bCs/>
        </w:rPr>
        <w:t>волонтерства</w:t>
      </w:r>
      <w:proofErr w:type="spellEnd"/>
      <w:r>
        <w:rPr>
          <w:bCs/>
        </w:rPr>
        <w:t xml:space="preserve">) в регионах, предполагающий, что Стандарт должен внедряться на основе взаимной </w:t>
      </w:r>
      <w:proofErr w:type="spellStart"/>
      <w:r>
        <w:rPr>
          <w:bCs/>
        </w:rPr>
        <w:t>дополняемости</w:t>
      </w:r>
      <w:proofErr w:type="spellEnd"/>
      <w:r>
        <w:rPr>
          <w:bCs/>
        </w:rPr>
        <w:t xml:space="preserve"> федеральных и региональных мер поддержки добровольчества с учетом компетенции органов исполнительной власти</w:t>
      </w:r>
    </w:p>
    <w:p w:rsidR="007A230F" w:rsidRDefault="007A230F">
      <w:pPr>
        <w:pStyle w:val="a4"/>
        <w:numPr>
          <w:ilvl w:val="0"/>
          <w:numId w:val="38"/>
        </w:numPr>
        <w:rPr>
          <w:bCs/>
        </w:rPr>
      </w:pPr>
      <w:r>
        <w:rPr>
          <w:bCs/>
        </w:rPr>
        <w:t>Континуитет</w:t>
      </w:r>
    </w:p>
    <w:p w:rsidR="007A230F" w:rsidRDefault="007A230F">
      <w:pPr>
        <w:pStyle w:val="a4"/>
        <w:numPr>
          <w:ilvl w:val="0"/>
          <w:numId w:val="38"/>
        </w:numPr>
        <w:rPr>
          <w:bCs/>
        </w:rPr>
      </w:pPr>
      <w:proofErr w:type="spellStart"/>
      <w:r>
        <w:rPr>
          <w:bCs/>
        </w:rPr>
        <w:lastRenderedPageBreak/>
        <w:t>Комплементарность</w:t>
      </w:r>
      <w:proofErr w:type="spellEnd"/>
    </w:p>
    <w:p w:rsidR="007A230F" w:rsidRDefault="007A230F">
      <w:pPr>
        <w:pStyle w:val="a4"/>
        <w:numPr>
          <w:ilvl w:val="0"/>
          <w:numId w:val="38"/>
        </w:numPr>
        <w:rPr>
          <w:bCs/>
        </w:rPr>
      </w:pPr>
      <w:r>
        <w:rPr>
          <w:bCs/>
        </w:rPr>
        <w:t>Прозрачность</w:t>
      </w:r>
    </w:p>
    <w:p w:rsidR="007A230F" w:rsidRDefault="007A230F">
      <w:pPr>
        <w:pStyle w:val="a4"/>
        <w:numPr>
          <w:ilvl w:val="0"/>
          <w:numId w:val="38"/>
        </w:numPr>
        <w:rPr>
          <w:bCs/>
        </w:rPr>
      </w:pPr>
      <w:r>
        <w:rPr>
          <w:bCs/>
        </w:rPr>
        <w:t xml:space="preserve">Вариативность </w:t>
      </w:r>
    </w:p>
    <w:p w:rsidR="007A230F" w:rsidRDefault="007A230F">
      <w:pPr>
        <w:pStyle w:val="a4"/>
        <w:numPr>
          <w:ilvl w:val="0"/>
          <w:numId w:val="38"/>
        </w:numPr>
        <w:rPr>
          <w:bCs/>
        </w:rPr>
      </w:pPr>
      <w:r>
        <w:rPr>
          <w:bCs/>
        </w:rPr>
        <w:t>Системность</w:t>
      </w:r>
    </w:p>
    <w:p w:rsidR="007A230F" w:rsidRDefault="007A230F">
      <w:pPr>
        <w:pStyle w:val="a4"/>
        <w:numPr>
          <w:ilvl w:val="0"/>
          <w:numId w:val="38"/>
        </w:numPr>
        <w:rPr>
          <w:bCs/>
        </w:rPr>
      </w:pPr>
      <w:r>
        <w:rPr>
          <w:bCs/>
        </w:rPr>
        <w:t xml:space="preserve">Обеспечение доступа к </w:t>
      </w:r>
      <w:proofErr w:type="spellStart"/>
      <w:r>
        <w:rPr>
          <w:bCs/>
        </w:rPr>
        <w:t>благополучателям</w:t>
      </w:r>
      <w:proofErr w:type="spellEnd"/>
      <w:r>
        <w:rPr>
          <w:bCs/>
        </w:rPr>
        <w:t xml:space="preserve"> 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23. Принцип Стандарта</w:t>
      </w:r>
      <w:r>
        <w:t xml:space="preserve"> </w:t>
      </w:r>
      <w:r>
        <w:rPr>
          <w:bCs/>
        </w:rPr>
        <w:t>поддержки добровольчества (</w:t>
      </w:r>
      <w:proofErr w:type="spellStart"/>
      <w:r>
        <w:rPr>
          <w:bCs/>
        </w:rPr>
        <w:t>волонтерства</w:t>
      </w:r>
      <w:proofErr w:type="spellEnd"/>
      <w:r>
        <w:rPr>
          <w:bCs/>
        </w:rPr>
        <w:t>) в регионах, предполагающий привлечение экспертов в сфере добровольчества, а также разработку гарантий государственной поддержки, исключающих дискриминационные условия получения государственной поддержки;</w:t>
      </w:r>
    </w:p>
    <w:p w:rsidR="007A230F" w:rsidRDefault="007A230F">
      <w:pPr>
        <w:pStyle w:val="a4"/>
        <w:numPr>
          <w:ilvl w:val="0"/>
          <w:numId w:val="39"/>
        </w:numPr>
        <w:rPr>
          <w:bCs/>
        </w:rPr>
      </w:pPr>
      <w:r>
        <w:rPr>
          <w:bCs/>
        </w:rPr>
        <w:t>Континуитет</w:t>
      </w:r>
    </w:p>
    <w:p w:rsidR="007A230F" w:rsidRDefault="007A230F">
      <w:pPr>
        <w:pStyle w:val="a4"/>
        <w:numPr>
          <w:ilvl w:val="0"/>
          <w:numId w:val="39"/>
        </w:numPr>
        <w:rPr>
          <w:bCs/>
        </w:rPr>
      </w:pPr>
      <w:proofErr w:type="spellStart"/>
      <w:r>
        <w:rPr>
          <w:bCs/>
        </w:rPr>
        <w:t>Комплементарность</w:t>
      </w:r>
      <w:proofErr w:type="spellEnd"/>
    </w:p>
    <w:p w:rsidR="007A230F" w:rsidRDefault="007A230F">
      <w:pPr>
        <w:pStyle w:val="a4"/>
        <w:numPr>
          <w:ilvl w:val="0"/>
          <w:numId w:val="39"/>
        </w:numPr>
        <w:rPr>
          <w:bCs/>
        </w:rPr>
      </w:pPr>
      <w:r>
        <w:rPr>
          <w:bCs/>
        </w:rPr>
        <w:t>Прозрачность</w:t>
      </w:r>
    </w:p>
    <w:p w:rsidR="007A230F" w:rsidRDefault="007A230F">
      <w:pPr>
        <w:pStyle w:val="a4"/>
        <w:numPr>
          <w:ilvl w:val="0"/>
          <w:numId w:val="39"/>
        </w:numPr>
        <w:rPr>
          <w:bCs/>
        </w:rPr>
      </w:pPr>
      <w:r>
        <w:rPr>
          <w:bCs/>
        </w:rPr>
        <w:t xml:space="preserve">Вариативность </w:t>
      </w:r>
    </w:p>
    <w:p w:rsidR="007A230F" w:rsidRDefault="007A230F">
      <w:pPr>
        <w:pStyle w:val="a4"/>
        <w:numPr>
          <w:ilvl w:val="0"/>
          <w:numId w:val="39"/>
        </w:numPr>
        <w:rPr>
          <w:bCs/>
        </w:rPr>
      </w:pPr>
      <w:r>
        <w:rPr>
          <w:bCs/>
        </w:rPr>
        <w:t>Системность</w:t>
      </w:r>
    </w:p>
    <w:p w:rsidR="007A230F" w:rsidRDefault="007A230F">
      <w:pPr>
        <w:pStyle w:val="a4"/>
        <w:numPr>
          <w:ilvl w:val="0"/>
          <w:numId w:val="39"/>
        </w:numPr>
        <w:rPr>
          <w:bCs/>
        </w:rPr>
      </w:pPr>
      <w:r>
        <w:rPr>
          <w:bCs/>
        </w:rPr>
        <w:t xml:space="preserve">Обеспечение доступа к </w:t>
      </w:r>
      <w:proofErr w:type="spellStart"/>
      <w:r>
        <w:rPr>
          <w:bCs/>
        </w:rPr>
        <w:t>благополучателям</w:t>
      </w:r>
      <w:proofErr w:type="spellEnd"/>
      <w:r>
        <w:rPr>
          <w:bCs/>
        </w:rPr>
        <w:t xml:space="preserve"> 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24. Принцип Стандарта</w:t>
      </w:r>
      <w:r>
        <w:t xml:space="preserve"> </w:t>
      </w:r>
      <w:r>
        <w:rPr>
          <w:bCs/>
        </w:rPr>
        <w:t>поддержки добровольчества (</w:t>
      </w:r>
      <w:proofErr w:type="spellStart"/>
      <w:r>
        <w:rPr>
          <w:bCs/>
        </w:rPr>
        <w:t>волонтерства</w:t>
      </w:r>
      <w:proofErr w:type="spellEnd"/>
      <w:r>
        <w:rPr>
          <w:bCs/>
        </w:rPr>
        <w:t>) в регионах, предполагающий</w:t>
      </w:r>
      <w:r>
        <w:t xml:space="preserve"> </w:t>
      </w:r>
      <w:r>
        <w:rPr>
          <w:bCs/>
        </w:rPr>
        <w:t>свободу региональных органов власти выбирать конкретные формы оказания государственной поддержки с учетом региональных особенностей</w:t>
      </w:r>
    </w:p>
    <w:p w:rsidR="007A230F" w:rsidRDefault="007A230F">
      <w:pPr>
        <w:pStyle w:val="a4"/>
        <w:numPr>
          <w:ilvl w:val="0"/>
          <w:numId w:val="40"/>
        </w:numPr>
        <w:rPr>
          <w:bCs/>
        </w:rPr>
      </w:pPr>
      <w:r>
        <w:rPr>
          <w:bCs/>
        </w:rPr>
        <w:t>Континуитет</w:t>
      </w:r>
    </w:p>
    <w:p w:rsidR="007A230F" w:rsidRDefault="007A230F">
      <w:pPr>
        <w:pStyle w:val="a4"/>
        <w:numPr>
          <w:ilvl w:val="0"/>
          <w:numId w:val="40"/>
        </w:numPr>
        <w:rPr>
          <w:bCs/>
        </w:rPr>
      </w:pPr>
      <w:proofErr w:type="spellStart"/>
      <w:r>
        <w:rPr>
          <w:bCs/>
        </w:rPr>
        <w:t>Комплементарность</w:t>
      </w:r>
      <w:proofErr w:type="spellEnd"/>
    </w:p>
    <w:p w:rsidR="007A230F" w:rsidRDefault="007A230F">
      <w:pPr>
        <w:pStyle w:val="a4"/>
        <w:numPr>
          <w:ilvl w:val="0"/>
          <w:numId w:val="40"/>
        </w:numPr>
        <w:rPr>
          <w:bCs/>
        </w:rPr>
      </w:pPr>
      <w:r>
        <w:rPr>
          <w:bCs/>
        </w:rPr>
        <w:t>Прозрачность</w:t>
      </w:r>
    </w:p>
    <w:p w:rsidR="007A230F" w:rsidRDefault="007A230F">
      <w:pPr>
        <w:pStyle w:val="a4"/>
        <w:numPr>
          <w:ilvl w:val="0"/>
          <w:numId w:val="40"/>
        </w:numPr>
        <w:rPr>
          <w:bCs/>
        </w:rPr>
      </w:pPr>
      <w:r>
        <w:rPr>
          <w:bCs/>
        </w:rPr>
        <w:t xml:space="preserve">Вариативность </w:t>
      </w:r>
    </w:p>
    <w:p w:rsidR="007A230F" w:rsidRDefault="007A230F">
      <w:pPr>
        <w:pStyle w:val="a4"/>
        <w:numPr>
          <w:ilvl w:val="0"/>
          <w:numId w:val="40"/>
        </w:numPr>
        <w:rPr>
          <w:bCs/>
        </w:rPr>
      </w:pPr>
      <w:r>
        <w:rPr>
          <w:bCs/>
        </w:rPr>
        <w:t>Системность</w:t>
      </w:r>
    </w:p>
    <w:p w:rsidR="007A230F" w:rsidRDefault="007A230F">
      <w:pPr>
        <w:pStyle w:val="a4"/>
        <w:numPr>
          <w:ilvl w:val="0"/>
          <w:numId w:val="40"/>
        </w:numPr>
        <w:rPr>
          <w:bCs/>
        </w:rPr>
      </w:pPr>
      <w:r>
        <w:rPr>
          <w:bCs/>
        </w:rPr>
        <w:t xml:space="preserve">Обеспечение доступа к </w:t>
      </w:r>
      <w:proofErr w:type="spellStart"/>
      <w:r>
        <w:rPr>
          <w:bCs/>
        </w:rPr>
        <w:t>благополучателям</w:t>
      </w:r>
      <w:proofErr w:type="spellEnd"/>
      <w:r>
        <w:rPr>
          <w:bCs/>
        </w:rPr>
        <w:t xml:space="preserve"> 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25. Принцип Стандарта</w:t>
      </w:r>
      <w:r>
        <w:t xml:space="preserve"> </w:t>
      </w:r>
      <w:r>
        <w:rPr>
          <w:bCs/>
        </w:rPr>
        <w:t>поддержки добровольчества (</w:t>
      </w:r>
      <w:proofErr w:type="spellStart"/>
      <w:r>
        <w:rPr>
          <w:bCs/>
        </w:rPr>
        <w:t>волонтерства</w:t>
      </w:r>
      <w:proofErr w:type="spellEnd"/>
      <w:r>
        <w:rPr>
          <w:bCs/>
        </w:rPr>
        <w:t>) в регионах, предполагающий, что мероприятия государственной поддержки должны быть нацелены на результат, имеющий устойчивый характер</w:t>
      </w:r>
    </w:p>
    <w:p w:rsidR="007A230F" w:rsidRDefault="007A230F">
      <w:pPr>
        <w:pStyle w:val="a4"/>
        <w:numPr>
          <w:ilvl w:val="0"/>
          <w:numId w:val="41"/>
        </w:numPr>
        <w:rPr>
          <w:bCs/>
        </w:rPr>
      </w:pPr>
      <w:r>
        <w:rPr>
          <w:bCs/>
        </w:rPr>
        <w:t>Континуитет</w:t>
      </w:r>
    </w:p>
    <w:p w:rsidR="007A230F" w:rsidRDefault="007A230F">
      <w:pPr>
        <w:pStyle w:val="a4"/>
        <w:numPr>
          <w:ilvl w:val="0"/>
          <w:numId w:val="41"/>
        </w:numPr>
        <w:rPr>
          <w:bCs/>
        </w:rPr>
      </w:pPr>
      <w:proofErr w:type="spellStart"/>
      <w:r>
        <w:rPr>
          <w:bCs/>
        </w:rPr>
        <w:t>Комплементарность</w:t>
      </w:r>
      <w:proofErr w:type="spellEnd"/>
    </w:p>
    <w:p w:rsidR="007A230F" w:rsidRDefault="007A230F">
      <w:pPr>
        <w:pStyle w:val="a4"/>
        <w:numPr>
          <w:ilvl w:val="0"/>
          <w:numId w:val="41"/>
        </w:numPr>
        <w:rPr>
          <w:bCs/>
        </w:rPr>
      </w:pPr>
      <w:r>
        <w:rPr>
          <w:bCs/>
        </w:rPr>
        <w:t>Прозрачность</w:t>
      </w:r>
    </w:p>
    <w:p w:rsidR="007A230F" w:rsidRDefault="007A230F">
      <w:pPr>
        <w:pStyle w:val="a4"/>
        <w:numPr>
          <w:ilvl w:val="0"/>
          <w:numId w:val="41"/>
        </w:numPr>
        <w:rPr>
          <w:bCs/>
        </w:rPr>
      </w:pPr>
      <w:r>
        <w:rPr>
          <w:bCs/>
        </w:rPr>
        <w:t xml:space="preserve">Вариативность </w:t>
      </w:r>
    </w:p>
    <w:p w:rsidR="007A230F" w:rsidRDefault="007A230F">
      <w:pPr>
        <w:pStyle w:val="a4"/>
        <w:numPr>
          <w:ilvl w:val="0"/>
          <w:numId w:val="41"/>
        </w:numPr>
        <w:rPr>
          <w:bCs/>
        </w:rPr>
      </w:pPr>
      <w:r>
        <w:rPr>
          <w:bCs/>
        </w:rPr>
        <w:t>Системность</w:t>
      </w:r>
    </w:p>
    <w:p w:rsidR="007A230F" w:rsidRDefault="007A230F">
      <w:pPr>
        <w:pStyle w:val="a4"/>
        <w:numPr>
          <w:ilvl w:val="0"/>
          <w:numId w:val="41"/>
        </w:numPr>
        <w:rPr>
          <w:bCs/>
        </w:rPr>
      </w:pPr>
      <w:r>
        <w:rPr>
          <w:bCs/>
        </w:rPr>
        <w:t xml:space="preserve">Обеспечение доступа к </w:t>
      </w:r>
      <w:proofErr w:type="spellStart"/>
      <w:r>
        <w:rPr>
          <w:bCs/>
        </w:rPr>
        <w:t>благополучателям</w:t>
      </w:r>
      <w:proofErr w:type="spellEnd"/>
      <w:r>
        <w:rPr>
          <w:bCs/>
        </w:rPr>
        <w:t xml:space="preserve"> 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26. Принцип Стандарта</w:t>
      </w:r>
      <w:r>
        <w:t xml:space="preserve"> </w:t>
      </w:r>
      <w:r>
        <w:rPr>
          <w:bCs/>
        </w:rPr>
        <w:t>поддержки добровольчества (</w:t>
      </w:r>
      <w:proofErr w:type="spellStart"/>
      <w:r>
        <w:rPr>
          <w:bCs/>
        </w:rPr>
        <w:t>волонтерства</w:t>
      </w:r>
      <w:proofErr w:type="spellEnd"/>
      <w:r>
        <w:rPr>
          <w:bCs/>
        </w:rPr>
        <w:t>) в регионах, предполагающий, что</w:t>
      </w:r>
      <w:r>
        <w:t xml:space="preserve"> </w:t>
      </w:r>
      <w:r>
        <w:rPr>
          <w:bCs/>
        </w:rPr>
        <w:t xml:space="preserve">мероприятия государственной поддержки должны стимулировать обеспечение добровольческой помощью </w:t>
      </w:r>
      <w:proofErr w:type="spellStart"/>
      <w:r>
        <w:rPr>
          <w:bCs/>
        </w:rPr>
        <w:t>благополучателей</w:t>
      </w:r>
      <w:proofErr w:type="spellEnd"/>
      <w:r>
        <w:rPr>
          <w:bCs/>
        </w:rPr>
        <w:t xml:space="preserve"> в приоритетных сферах, в том числе в сфере социального обслуживания и сфере здравоохранения.</w:t>
      </w:r>
    </w:p>
    <w:p w:rsidR="007A230F" w:rsidRDefault="007A230F">
      <w:pPr>
        <w:pStyle w:val="a4"/>
        <w:numPr>
          <w:ilvl w:val="0"/>
          <w:numId w:val="42"/>
        </w:numPr>
        <w:rPr>
          <w:bCs/>
        </w:rPr>
      </w:pPr>
      <w:r>
        <w:rPr>
          <w:bCs/>
        </w:rPr>
        <w:t>Континуитет</w:t>
      </w:r>
    </w:p>
    <w:p w:rsidR="007A230F" w:rsidRDefault="007A230F">
      <w:pPr>
        <w:pStyle w:val="a4"/>
        <w:numPr>
          <w:ilvl w:val="0"/>
          <w:numId w:val="42"/>
        </w:numPr>
        <w:rPr>
          <w:bCs/>
        </w:rPr>
      </w:pPr>
      <w:proofErr w:type="spellStart"/>
      <w:r>
        <w:rPr>
          <w:bCs/>
        </w:rPr>
        <w:t>Комплементарность</w:t>
      </w:r>
      <w:proofErr w:type="spellEnd"/>
    </w:p>
    <w:p w:rsidR="007A230F" w:rsidRDefault="007A230F">
      <w:pPr>
        <w:pStyle w:val="a4"/>
        <w:numPr>
          <w:ilvl w:val="0"/>
          <w:numId w:val="42"/>
        </w:numPr>
        <w:rPr>
          <w:bCs/>
        </w:rPr>
      </w:pPr>
      <w:r>
        <w:rPr>
          <w:bCs/>
        </w:rPr>
        <w:t>Прозрачность</w:t>
      </w:r>
    </w:p>
    <w:p w:rsidR="007A230F" w:rsidRDefault="007A230F">
      <w:pPr>
        <w:pStyle w:val="a4"/>
        <w:numPr>
          <w:ilvl w:val="0"/>
          <w:numId w:val="42"/>
        </w:numPr>
        <w:rPr>
          <w:bCs/>
        </w:rPr>
      </w:pPr>
      <w:r>
        <w:rPr>
          <w:bCs/>
        </w:rPr>
        <w:t xml:space="preserve">Вариативность </w:t>
      </w:r>
    </w:p>
    <w:p w:rsidR="007A230F" w:rsidRDefault="007A230F">
      <w:pPr>
        <w:pStyle w:val="a4"/>
        <w:numPr>
          <w:ilvl w:val="0"/>
          <w:numId w:val="42"/>
        </w:numPr>
        <w:rPr>
          <w:bCs/>
        </w:rPr>
      </w:pPr>
      <w:r>
        <w:rPr>
          <w:bCs/>
        </w:rPr>
        <w:t>Системность</w:t>
      </w:r>
    </w:p>
    <w:p w:rsidR="007A230F" w:rsidRDefault="007A230F">
      <w:pPr>
        <w:pStyle w:val="a4"/>
        <w:numPr>
          <w:ilvl w:val="0"/>
          <w:numId w:val="42"/>
        </w:numPr>
        <w:rPr>
          <w:bCs/>
        </w:rPr>
      </w:pPr>
      <w:r>
        <w:rPr>
          <w:bCs/>
        </w:rPr>
        <w:t xml:space="preserve">Обеспечение доступа к </w:t>
      </w:r>
      <w:proofErr w:type="spellStart"/>
      <w:r>
        <w:rPr>
          <w:bCs/>
        </w:rPr>
        <w:t>благополучателям</w:t>
      </w:r>
      <w:proofErr w:type="spellEnd"/>
      <w:r>
        <w:rPr>
          <w:bCs/>
        </w:rPr>
        <w:t xml:space="preserve"> 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lastRenderedPageBreak/>
        <w:t>27. форма социального служения, осуществляемая по свободному волеизъявлению граждан, направленная на бескорыстное оказание социально значимых услуг на региональном, федеральном или международном уровнях, способствующая личностному росту и развитию выполняющих эту деятельность граждан (добровольцев/волонтеров) – это:</w:t>
      </w:r>
    </w:p>
    <w:p w:rsidR="007A230F" w:rsidRDefault="007A230F">
      <w:pPr>
        <w:pStyle w:val="a4"/>
        <w:numPr>
          <w:ilvl w:val="0"/>
          <w:numId w:val="43"/>
        </w:numPr>
        <w:rPr>
          <w:bCs/>
        </w:rPr>
      </w:pPr>
      <w:r>
        <w:rPr>
          <w:bCs/>
        </w:rPr>
        <w:t xml:space="preserve">Добровольческая (волонтерская) деятельность </w:t>
      </w:r>
    </w:p>
    <w:p w:rsidR="007A230F" w:rsidRDefault="007A230F">
      <w:pPr>
        <w:pStyle w:val="a4"/>
        <w:numPr>
          <w:ilvl w:val="0"/>
          <w:numId w:val="43"/>
        </w:numPr>
        <w:rPr>
          <w:bCs/>
        </w:rPr>
      </w:pPr>
      <w:r>
        <w:rPr>
          <w:bCs/>
        </w:rPr>
        <w:t xml:space="preserve">волонтерская группа (звено) </w:t>
      </w:r>
    </w:p>
    <w:p w:rsidR="007A230F" w:rsidRDefault="007A230F">
      <w:pPr>
        <w:pStyle w:val="a4"/>
        <w:numPr>
          <w:ilvl w:val="0"/>
          <w:numId w:val="43"/>
        </w:numPr>
        <w:rPr>
          <w:bCs/>
        </w:rPr>
      </w:pPr>
      <w:r>
        <w:rPr>
          <w:bCs/>
        </w:rPr>
        <w:t>волонтерский отряд</w:t>
      </w:r>
    </w:p>
    <w:p w:rsidR="007A230F" w:rsidRDefault="007A230F">
      <w:pPr>
        <w:pStyle w:val="a4"/>
        <w:numPr>
          <w:ilvl w:val="0"/>
          <w:numId w:val="43"/>
        </w:numPr>
        <w:rPr>
          <w:bCs/>
        </w:rPr>
      </w:pPr>
      <w:r>
        <w:rPr>
          <w:bCs/>
        </w:rPr>
        <w:t>волонтерский центр (движение)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28. небольшое волонтерское подразделение внутри класса, действующее в рамках 1–2 направлений волонтерской деятельности – это:</w:t>
      </w:r>
    </w:p>
    <w:p w:rsidR="007A230F" w:rsidRDefault="007A230F">
      <w:pPr>
        <w:pStyle w:val="a4"/>
        <w:numPr>
          <w:ilvl w:val="0"/>
          <w:numId w:val="44"/>
        </w:numPr>
        <w:rPr>
          <w:bCs/>
        </w:rPr>
      </w:pPr>
      <w:r>
        <w:rPr>
          <w:bCs/>
        </w:rPr>
        <w:t xml:space="preserve">Добровольческая (волонтерская) деятельность </w:t>
      </w:r>
    </w:p>
    <w:p w:rsidR="007A230F" w:rsidRDefault="007A230F">
      <w:pPr>
        <w:pStyle w:val="a4"/>
        <w:numPr>
          <w:ilvl w:val="0"/>
          <w:numId w:val="44"/>
        </w:numPr>
        <w:rPr>
          <w:bCs/>
        </w:rPr>
      </w:pPr>
      <w:r>
        <w:rPr>
          <w:bCs/>
        </w:rPr>
        <w:t xml:space="preserve">волонтерская группа (звено) </w:t>
      </w:r>
    </w:p>
    <w:p w:rsidR="007A230F" w:rsidRDefault="007A230F">
      <w:pPr>
        <w:pStyle w:val="a4"/>
        <w:numPr>
          <w:ilvl w:val="0"/>
          <w:numId w:val="44"/>
        </w:numPr>
        <w:rPr>
          <w:bCs/>
        </w:rPr>
      </w:pPr>
      <w:r>
        <w:rPr>
          <w:bCs/>
        </w:rPr>
        <w:t>волонтерский отряд</w:t>
      </w:r>
    </w:p>
    <w:p w:rsidR="007A230F" w:rsidRDefault="007A230F">
      <w:pPr>
        <w:pStyle w:val="a4"/>
        <w:numPr>
          <w:ilvl w:val="0"/>
          <w:numId w:val="44"/>
        </w:numPr>
        <w:rPr>
          <w:bCs/>
        </w:rPr>
      </w:pPr>
      <w:r>
        <w:rPr>
          <w:bCs/>
        </w:rPr>
        <w:t>волонтерский центр (движение)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 xml:space="preserve">29. </w:t>
      </w:r>
      <w:proofErr w:type="spellStart"/>
      <w:r>
        <w:rPr>
          <w:bCs/>
        </w:rPr>
        <w:t>внутришкольное</w:t>
      </w:r>
      <w:proofErr w:type="spellEnd"/>
      <w:r>
        <w:rPr>
          <w:bCs/>
        </w:rPr>
        <w:t xml:space="preserve"> объединение нескольких волонтерских групп, что подразумевает более масштабную, совместную реализацию нескольких направлений добровольческих инициатив – это:</w:t>
      </w:r>
    </w:p>
    <w:p w:rsidR="007A230F" w:rsidRDefault="007A230F">
      <w:pPr>
        <w:pStyle w:val="a4"/>
        <w:numPr>
          <w:ilvl w:val="0"/>
          <w:numId w:val="45"/>
        </w:numPr>
        <w:rPr>
          <w:bCs/>
        </w:rPr>
      </w:pPr>
      <w:r>
        <w:rPr>
          <w:bCs/>
        </w:rPr>
        <w:t xml:space="preserve">Добровольческая (волонтерская) деятельность </w:t>
      </w:r>
    </w:p>
    <w:p w:rsidR="007A230F" w:rsidRDefault="007A230F">
      <w:pPr>
        <w:pStyle w:val="a4"/>
        <w:numPr>
          <w:ilvl w:val="0"/>
          <w:numId w:val="45"/>
        </w:numPr>
        <w:rPr>
          <w:bCs/>
        </w:rPr>
      </w:pPr>
      <w:r>
        <w:rPr>
          <w:bCs/>
        </w:rPr>
        <w:t xml:space="preserve">волонтерская группа (звено) </w:t>
      </w:r>
    </w:p>
    <w:p w:rsidR="007A230F" w:rsidRDefault="007A230F">
      <w:pPr>
        <w:pStyle w:val="a4"/>
        <w:numPr>
          <w:ilvl w:val="0"/>
          <w:numId w:val="45"/>
        </w:numPr>
        <w:rPr>
          <w:bCs/>
        </w:rPr>
      </w:pPr>
      <w:r>
        <w:rPr>
          <w:bCs/>
        </w:rPr>
        <w:t>волонтерский отряд</w:t>
      </w:r>
    </w:p>
    <w:p w:rsidR="007A230F" w:rsidRDefault="007A230F">
      <w:pPr>
        <w:pStyle w:val="a4"/>
        <w:numPr>
          <w:ilvl w:val="0"/>
          <w:numId w:val="45"/>
        </w:numPr>
        <w:rPr>
          <w:bCs/>
        </w:rPr>
      </w:pPr>
      <w:r>
        <w:rPr>
          <w:bCs/>
        </w:rPr>
        <w:t>волонтерский центр (движение)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30. Действующее объединение волонтеров, которое позволяет, с одной стороны, координировать деятельность волонтерских отрядов на базе школы (гимназии, лицея) и, с другой стороны, осуществлять их взаимодействие с государственными и негосударственными структурами, НКО, иными волонтерскими организациями и т.д. – это:</w:t>
      </w:r>
    </w:p>
    <w:p w:rsidR="007A230F" w:rsidRDefault="007A230F">
      <w:pPr>
        <w:pStyle w:val="a4"/>
        <w:numPr>
          <w:ilvl w:val="0"/>
          <w:numId w:val="46"/>
        </w:numPr>
        <w:rPr>
          <w:bCs/>
        </w:rPr>
      </w:pPr>
      <w:r>
        <w:rPr>
          <w:bCs/>
        </w:rPr>
        <w:t xml:space="preserve">Добровольческая (волонтерская) деятельность </w:t>
      </w:r>
    </w:p>
    <w:p w:rsidR="007A230F" w:rsidRDefault="007A230F">
      <w:pPr>
        <w:pStyle w:val="a4"/>
        <w:numPr>
          <w:ilvl w:val="0"/>
          <w:numId w:val="46"/>
        </w:numPr>
        <w:rPr>
          <w:bCs/>
        </w:rPr>
      </w:pPr>
      <w:r>
        <w:rPr>
          <w:bCs/>
        </w:rPr>
        <w:t xml:space="preserve">волонтерская группа (звено) </w:t>
      </w:r>
    </w:p>
    <w:p w:rsidR="007A230F" w:rsidRDefault="007A230F">
      <w:pPr>
        <w:pStyle w:val="a4"/>
        <w:numPr>
          <w:ilvl w:val="0"/>
          <w:numId w:val="46"/>
        </w:numPr>
        <w:rPr>
          <w:bCs/>
        </w:rPr>
      </w:pPr>
      <w:r>
        <w:rPr>
          <w:bCs/>
        </w:rPr>
        <w:t>волонтерский отряд</w:t>
      </w:r>
    </w:p>
    <w:p w:rsidR="007A230F" w:rsidRDefault="007A230F">
      <w:pPr>
        <w:pStyle w:val="a4"/>
        <w:numPr>
          <w:ilvl w:val="0"/>
          <w:numId w:val="46"/>
        </w:numPr>
        <w:rPr>
          <w:bCs/>
        </w:rPr>
      </w:pPr>
      <w:r>
        <w:rPr>
          <w:bCs/>
        </w:rPr>
        <w:t>волонтерский центр (движение)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к зачету </w:t>
      </w:r>
    </w:p>
    <w:p w:rsidR="007A230F" w:rsidRDefault="007A230F">
      <w:pPr>
        <w:autoSpaceDE w:val="0"/>
        <w:autoSpaceDN w:val="0"/>
        <w:jc w:val="center"/>
        <w:rPr>
          <w:b/>
          <w:bCs/>
        </w:rPr>
      </w:pPr>
    </w:p>
    <w:p w:rsidR="007A230F" w:rsidRDefault="007A230F">
      <w:pPr>
        <w:autoSpaceDE w:val="0"/>
        <w:autoSpaceDN w:val="0"/>
        <w:jc w:val="both"/>
      </w:pPr>
      <w:r>
        <w:t>1. Предмет, цели и задачи учебной дисциплины «Организация добровольческой (волонтерской) деятельности и взаимодействие с социально ориентированными НКО»</w:t>
      </w:r>
    </w:p>
    <w:p w:rsidR="007A230F" w:rsidRDefault="007A230F">
      <w:pPr>
        <w:autoSpaceDE w:val="0"/>
        <w:autoSpaceDN w:val="0"/>
        <w:jc w:val="both"/>
      </w:pPr>
      <w:r>
        <w:t>2. Понятие НКО, СО НКО, НКО (на конкретных примерах)</w:t>
      </w:r>
    </w:p>
    <w:p w:rsidR="007A230F" w:rsidRDefault="007A230F">
      <w:pPr>
        <w:autoSpaceDE w:val="0"/>
        <w:autoSpaceDN w:val="0"/>
        <w:jc w:val="both"/>
      </w:pPr>
      <w:r>
        <w:t>3. Организационно-правовые формы НКО (на конкретных примерах)</w:t>
      </w:r>
    </w:p>
    <w:p w:rsidR="007A230F" w:rsidRDefault="007A230F">
      <w:pPr>
        <w:autoSpaceDE w:val="0"/>
        <w:autoSpaceDN w:val="0"/>
        <w:jc w:val="both"/>
      </w:pPr>
      <w:r>
        <w:t>4. Количественные характеристики сектора негосударственных некоммерческих организаций в России</w:t>
      </w:r>
    </w:p>
    <w:p w:rsidR="007A230F" w:rsidRDefault="007A230F">
      <w:pPr>
        <w:autoSpaceDE w:val="0"/>
        <w:autoSpaceDN w:val="0"/>
        <w:jc w:val="both"/>
      </w:pPr>
      <w:r>
        <w:t>5. Примеры добровольных объединений граждан в истории России</w:t>
      </w:r>
    </w:p>
    <w:p w:rsidR="007A230F" w:rsidRDefault="007A230F">
      <w:pPr>
        <w:autoSpaceDE w:val="0"/>
        <w:autoSpaceDN w:val="0"/>
        <w:jc w:val="both"/>
      </w:pPr>
      <w:r>
        <w:t>6. Примеры форм добровольных объединений граждан за рубежом</w:t>
      </w:r>
    </w:p>
    <w:p w:rsidR="007A230F" w:rsidRDefault="007A230F">
      <w:pPr>
        <w:autoSpaceDE w:val="0"/>
        <w:autoSpaceDN w:val="0"/>
        <w:jc w:val="both"/>
      </w:pPr>
      <w:r>
        <w:t xml:space="preserve">7. </w:t>
      </w:r>
      <w:proofErr w:type="spellStart"/>
      <w:r>
        <w:t>Волонтерство</w:t>
      </w:r>
      <w:proofErr w:type="spellEnd"/>
      <w:r>
        <w:t xml:space="preserve"> как практика гражданского общества: понятие и явление</w:t>
      </w:r>
    </w:p>
    <w:p w:rsidR="007A230F" w:rsidRDefault="007A230F">
      <w:pPr>
        <w:autoSpaceDE w:val="0"/>
        <w:autoSpaceDN w:val="0"/>
        <w:jc w:val="both"/>
      </w:pPr>
      <w:r>
        <w:t>8. Исторические корни добровольческой деятельности в России</w:t>
      </w:r>
    </w:p>
    <w:p w:rsidR="007A230F" w:rsidRDefault="007A230F">
      <w:pPr>
        <w:autoSpaceDE w:val="0"/>
        <w:autoSpaceDN w:val="0"/>
        <w:jc w:val="both"/>
      </w:pPr>
      <w:r>
        <w:t>9. Современные формы и направления волонтерской деятельности в России</w:t>
      </w:r>
    </w:p>
    <w:p w:rsidR="007A230F" w:rsidRDefault="007A230F">
      <w:pPr>
        <w:autoSpaceDE w:val="0"/>
        <w:autoSpaceDN w:val="0"/>
        <w:jc w:val="both"/>
      </w:pPr>
      <w:r>
        <w:t>10. Современные формы и направления волонтерской деятельности в мире</w:t>
      </w:r>
    </w:p>
    <w:p w:rsidR="007A230F" w:rsidRDefault="007A230F">
      <w:pPr>
        <w:autoSpaceDE w:val="0"/>
        <w:autoSpaceDN w:val="0"/>
        <w:jc w:val="both"/>
      </w:pPr>
      <w:r>
        <w:t>11. Масштабы участия современных россиян в волонтерской деятельности</w:t>
      </w:r>
    </w:p>
    <w:p w:rsidR="007A230F" w:rsidRDefault="007A230F">
      <w:pPr>
        <w:autoSpaceDE w:val="0"/>
        <w:autoSpaceDN w:val="0"/>
        <w:jc w:val="both"/>
      </w:pPr>
      <w:r>
        <w:lastRenderedPageBreak/>
        <w:t>12. Примеры развития волонтерских практик в наши дни за рубежом</w:t>
      </w:r>
    </w:p>
    <w:p w:rsidR="007A230F" w:rsidRDefault="007A230F">
      <w:pPr>
        <w:autoSpaceDE w:val="0"/>
        <w:autoSpaceDN w:val="0"/>
        <w:jc w:val="both"/>
      </w:pPr>
      <w:r>
        <w:t>13. Нормативно-правовое регулирование деятельности НКО, включая социально ориентированные организации</w:t>
      </w:r>
    </w:p>
    <w:p w:rsidR="007A230F" w:rsidRDefault="007A230F">
      <w:pPr>
        <w:autoSpaceDE w:val="0"/>
        <w:autoSpaceDN w:val="0"/>
        <w:jc w:val="both"/>
      </w:pPr>
      <w:r>
        <w:t>14. Нормативно-правовая база добровольчества (</w:t>
      </w:r>
      <w:proofErr w:type="spellStart"/>
      <w:r>
        <w:t>волонтерства</w:t>
      </w:r>
      <w:proofErr w:type="spellEnd"/>
      <w:r>
        <w:t>) в России</w:t>
      </w:r>
    </w:p>
    <w:p w:rsidR="007A230F" w:rsidRDefault="007A230F">
      <w:pPr>
        <w:autoSpaceDE w:val="0"/>
        <w:autoSpaceDN w:val="0"/>
        <w:jc w:val="both"/>
      </w:pPr>
      <w:r>
        <w:t>15. Основные направления государственной политики в области содействия развитию институтов гражданского общества, в том числе добровольчества (</w:t>
      </w:r>
      <w:proofErr w:type="spellStart"/>
      <w:r>
        <w:t>волонтерства</w:t>
      </w:r>
      <w:proofErr w:type="spellEnd"/>
      <w:r>
        <w:t>) и СОНКО</w:t>
      </w:r>
    </w:p>
    <w:p w:rsidR="007A230F" w:rsidRDefault="007A230F">
      <w:pPr>
        <w:autoSpaceDE w:val="0"/>
        <w:autoSpaceDN w:val="0"/>
        <w:jc w:val="both"/>
      </w:pPr>
      <w:r>
        <w:t>16. Формы государственной поддержки добровольчества (</w:t>
      </w:r>
      <w:proofErr w:type="spellStart"/>
      <w:r>
        <w:t>волонтерства</w:t>
      </w:r>
      <w:proofErr w:type="spellEnd"/>
      <w:r>
        <w:t>) и СОНКО</w:t>
      </w:r>
    </w:p>
    <w:p w:rsidR="007A230F" w:rsidRDefault="007A230F">
      <w:pPr>
        <w:autoSpaceDE w:val="0"/>
        <w:autoSpaceDN w:val="0"/>
        <w:jc w:val="both"/>
      </w:pPr>
      <w:r>
        <w:t>17. Инфраструктура развития волонтерской деятельности и СОНКО в России</w:t>
      </w:r>
    </w:p>
    <w:p w:rsidR="007A230F" w:rsidRDefault="007A230F">
      <w:pPr>
        <w:autoSpaceDE w:val="0"/>
        <w:autoSpaceDN w:val="0"/>
        <w:jc w:val="both"/>
      </w:pPr>
      <w:r>
        <w:t>18. Организационные структуры НКО в России и мире</w:t>
      </w:r>
    </w:p>
    <w:p w:rsidR="007A230F" w:rsidRDefault="007A230F">
      <w:pPr>
        <w:autoSpaceDE w:val="0"/>
        <w:autoSpaceDN w:val="0"/>
        <w:jc w:val="both"/>
      </w:pPr>
      <w:r>
        <w:t>19. Виды, уровни и органы управления в НКО</w:t>
      </w:r>
    </w:p>
    <w:p w:rsidR="007A230F" w:rsidRDefault="007A230F">
      <w:pPr>
        <w:autoSpaceDE w:val="0"/>
        <w:autoSpaceDN w:val="0"/>
        <w:jc w:val="both"/>
      </w:pPr>
      <w:r>
        <w:t>20. Особенности функционирования СОНКО, отличия от государственных организаций</w:t>
      </w:r>
    </w:p>
    <w:p w:rsidR="007A230F" w:rsidRDefault="007A230F">
      <w:pPr>
        <w:autoSpaceDE w:val="0"/>
        <w:autoSpaceDN w:val="0"/>
        <w:jc w:val="both"/>
      </w:pPr>
      <w:r>
        <w:t>и коммерческих компаний</w:t>
      </w:r>
    </w:p>
    <w:p w:rsidR="007A230F" w:rsidRDefault="007A230F">
      <w:pPr>
        <w:autoSpaceDE w:val="0"/>
        <w:autoSpaceDN w:val="0"/>
        <w:jc w:val="both"/>
      </w:pPr>
      <w:r>
        <w:t>21. Виды ресурсов СОНКО, ресурсы как объект управления</w:t>
      </w:r>
    </w:p>
    <w:p w:rsidR="007A230F" w:rsidRDefault="007A230F">
      <w:pPr>
        <w:autoSpaceDE w:val="0"/>
        <w:autoSpaceDN w:val="0"/>
        <w:jc w:val="both"/>
      </w:pPr>
      <w:r>
        <w:t xml:space="preserve">22. </w:t>
      </w:r>
      <w:proofErr w:type="spellStart"/>
      <w:r>
        <w:t>Фандрайзинг</w:t>
      </w:r>
      <w:proofErr w:type="spellEnd"/>
      <w:r>
        <w:t>: определение, методы и формы</w:t>
      </w:r>
    </w:p>
    <w:p w:rsidR="007A230F" w:rsidRDefault="007A230F">
      <w:pPr>
        <w:autoSpaceDE w:val="0"/>
        <w:autoSpaceDN w:val="0"/>
        <w:jc w:val="both"/>
      </w:pPr>
      <w:r>
        <w:t>23. Технологии взаимодействия волонтерских объединений с частными и корпоративными донорами</w:t>
      </w:r>
    </w:p>
    <w:p w:rsidR="007A230F" w:rsidRDefault="007A230F">
      <w:pPr>
        <w:autoSpaceDE w:val="0"/>
        <w:autoSpaceDN w:val="0"/>
        <w:jc w:val="both"/>
      </w:pPr>
      <w:r>
        <w:t>24. Проблемы прозрачности и доступности информации о СОНКО</w:t>
      </w:r>
    </w:p>
    <w:p w:rsidR="007A230F" w:rsidRDefault="007A230F">
      <w:pPr>
        <w:autoSpaceDE w:val="0"/>
        <w:autoSpaceDN w:val="0"/>
        <w:jc w:val="both"/>
      </w:pPr>
      <w:r>
        <w:t>25. Отчетность в НКО: требования, особенности</w:t>
      </w:r>
    </w:p>
    <w:p w:rsidR="007A230F" w:rsidRDefault="007A230F">
      <w:pPr>
        <w:autoSpaceDE w:val="0"/>
        <w:autoSpaceDN w:val="0"/>
        <w:jc w:val="both"/>
      </w:pPr>
      <w:r>
        <w:t>26. Лидерство в НКО, роль руководителей в НКО</w:t>
      </w:r>
    </w:p>
    <w:p w:rsidR="007A230F" w:rsidRDefault="007A230F">
      <w:pPr>
        <w:autoSpaceDE w:val="0"/>
        <w:autoSpaceDN w:val="0"/>
        <w:jc w:val="both"/>
      </w:pPr>
      <w:r>
        <w:t>27. Дизайн-мышление как метод совместной деятельности с добровольцами (волонтерами) и представителями СОНКО: суть и возможности применения</w:t>
      </w:r>
    </w:p>
    <w:p w:rsidR="007A230F" w:rsidRDefault="007A230F">
      <w:pPr>
        <w:autoSpaceDE w:val="0"/>
        <w:autoSpaceDN w:val="0"/>
        <w:jc w:val="both"/>
      </w:pPr>
      <w:r>
        <w:t>28. Задачи и технологии взаимодействия с СОНКО, включая содействие укреплению их</w:t>
      </w:r>
    </w:p>
    <w:p w:rsidR="007A230F" w:rsidRDefault="007A230F">
      <w:pPr>
        <w:autoSpaceDE w:val="0"/>
        <w:autoSpaceDN w:val="0"/>
        <w:jc w:val="both"/>
      </w:pPr>
      <w:r>
        <w:t>роли как поставщиков услуг в социальной сфере, организаторов волонтерской деятельности,</w:t>
      </w:r>
    </w:p>
    <w:p w:rsidR="007A230F" w:rsidRDefault="007A230F">
      <w:pPr>
        <w:autoSpaceDE w:val="0"/>
        <w:autoSpaceDN w:val="0"/>
        <w:jc w:val="both"/>
      </w:pPr>
      <w:r>
        <w:t>внедрению инноваций</w:t>
      </w:r>
    </w:p>
    <w:p w:rsidR="007A230F" w:rsidRDefault="007A230F">
      <w:pPr>
        <w:autoSpaceDE w:val="0"/>
        <w:autoSpaceDN w:val="0"/>
        <w:jc w:val="both"/>
      </w:pPr>
      <w:r>
        <w:t>29. Мотивирование волонтеров и сотрудников СОНКО</w:t>
      </w:r>
    </w:p>
    <w:p w:rsidR="007A230F" w:rsidRDefault="007A230F">
      <w:pPr>
        <w:autoSpaceDE w:val="0"/>
        <w:autoSpaceDN w:val="0"/>
        <w:jc w:val="both"/>
      </w:pPr>
      <w:r>
        <w:t>30. Подходы к решению проблемы эмоционального и психологического выгорания</w:t>
      </w:r>
    </w:p>
    <w:p w:rsidR="007A230F" w:rsidRDefault="007A230F">
      <w:pPr>
        <w:autoSpaceDE w:val="0"/>
        <w:autoSpaceDN w:val="0"/>
        <w:jc w:val="both"/>
      </w:pPr>
      <w:r>
        <w:t>31. Управление рисками в работе с СОНКО и волонтерами</w:t>
      </w:r>
    </w:p>
    <w:p w:rsidR="007A230F" w:rsidRDefault="007A230F">
      <w:pPr>
        <w:autoSpaceDE w:val="0"/>
        <w:autoSpaceDN w:val="0"/>
        <w:jc w:val="both"/>
      </w:pPr>
      <w:r>
        <w:t>32. Разработка и принятие управленческих решений в сфере взаимодействия с СОНКО и</w:t>
      </w:r>
    </w:p>
    <w:p w:rsidR="007A230F" w:rsidRDefault="007A230F">
      <w:pPr>
        <w:autoSpaceDE w:val="0"/>
        <w:autoSpaceDN w:val="0"/>
        <w:jc w:val="both"/>
      </w:pPr>
      <w:r>
        <w:t>волонтерами</w:t>
      </w:r>
    </w:p>
    <w:p w:rsidR="007A230F" w:rsidRDefault="007A230F">
      <w:pPr>
        <w:autoSpaceDE w:val="0"/>
        <w:autoSpaceDN w:val="0"/>
        <w:jc w:val="both"/>
      </w:pPr>
      <w:r>
        <w:t>33. Технология продвижения результатов совместной деятельности с СОНКО и волонтерами</w:t>
      </w:r>
    </w:p>
    <w:p w:rsidR="007A230F" w:rsidRDefault="007A230F">
      <w:pPr>
        <w:autoSpaceDE w:val="0"/>
        <w:autoSpaceDN w:val="0"/>
        <w:jc w:val="both"/>
      </w:pPr>
      <w:r>
        <w:t>34. Технологии взаимодействия с бизнес-организациями и корпоративными донорами</w:t>
      </w:r>
    </w:p>
    <w:p w:rsidR="007A230F" w:rsidRDefault="007A230F">
      <w:pPr>
        <w:autoSpaceDE w:val="0"/>
        <w:autoSpaceDN w:val="0"/>
        <w:jc w:val="both"/>
      </w:pPr>
      <w:r>
        <w:t>35. Методики измерения экономической, коммерческой и бюджетной эффективности</w:t>
      </w:r>
    </w:p>
    <w:p w:rsidR="007A230F" w:rsidRDefault="007A230F">
      <w:pPr>
        <w:autoSpaceDE w:val="0"/>
        <w:autoSpaceDN w:val="0"/>
        <w:jc w:val="both"/>
      </w:pPr>
      <w:r>
        <w:t>36. Нормативное регулирование оценки социально ориентированных проектов</w:t>
      </w:r>
    </w:p>
    <w:p w:rsidR="007A230F" w:rsidRDefault="007A230F">
      <w:pPr>
        <w:autoSpaceDE w:val="0"/>
        <w:autoSpaceDN w:val="0"/>
        <w:jc w:val="both"/>
      </w:pPr>
      <w:r>
        <w:t>37. Инструменты оценки социальной эффективности</w:t>
      </w:r>
    </w:p>
    <w:p w:rsidR="007A230F" w:rsidRDefault="007A230F">
      <w:pPr>
        <w:autoSpaceDE w:val="0"/>
        <w:autoSpaceDN w:val="0"/>
        <w:jc w:val="both"/>
      </w:pPr>
      <w:r>
        <w:t>38. Оценка проектов СОНКО: подходы и ограничения</w:t>
      </w:r>
    </w:p>
    <w:p w:rsidR="007A230F" w:rsidRDefault="007A230F">
      <w:pPr>
        <w:autoSpaceDE w:val="0"/>
        <w:autoSpaceDN w:val="0"/>
        <w:jc w:val="both"/>
      </w:pPr>
      <w:r>
        <w:t>39. Оценка эффективности деятельности СОНКО: методы и возможности применения</w:t>
      </w:r>
    </w:p>
    <w:p w:rsidR="007A230F" w:rsidRDefault="007A230F">
      <w:pPr>
        <w:autoSpaceDE w:val="0"/>
        <w:autoSpaceDN w:val="0"/>
        <w:jc w:val="both"/>
      </w:pPr>
      <w:r>
        <w:t>40. Оценка эффективности волонтерской деятельности: методы и границы применения</w:t>
      </w:r>
    </w:p>
    <w:p w:rsidR="007A230F" w:rsidRDefault="007A230F">
      <w:pPr>
        <w:autoSpaceDE w:val="0"/>
        <w:autoSpaceDN w:val="0"/>
        <w:jc w:val="both"/>
      </w:pPr>
      <w:r>
        <w:t>41. Система оценки вклада добровольчества в валовый внутренний продукт страны</w:t>
      </w:r>
    </w:p>
    <w:p w:rsidR="007A230F" w:rsidRDefault="007A230F">
      <w:pPr>
        <w:autoSpaceDE w:val="0"/>
        <w:autoSpaceDN w:val="0"/>
        <w:jc w:val="both"/>
      </w:pPr>
      <w:r>
        <w:t>42. Методы оценки волонтерского труда</w:t>
      </w:r>
    </w:p>
    <w:p w:rsidR="007A230F" w:rsidRDefault="007A230F">
      <w:pPr>
        <w:autoSpaceDE w:val="0"/>
        <w:autoSpaceDN w:val="0"/>
        <w:jc w:val="both"/>
      </w:pPr>
      <w:r>
        <w:t xml:space="preserve">43. Специфика организации корпоративного </w:t>
      </w:r>
      <w:proofErr w:type="spellStart"/>
      <w:r>
        <w:t>волонтерства</w:t>
      </w:r>
      <w:proofErr w:type="spellEnd"/>
    </w:p>
    <w:p w:rsidR="007A230F" w:rsidRDefault="007A230F">
      <w:pPr>
        <w:autoSpaceDE w:val="0"/>
        <w:autoSpaceDN w:val="0"/>
        <w:jc w:val="both"/>
      </w:pPr>
      <w:r>
        <w:t>44. Принципы организации деятельности волонтерских центров образовательных организаций высшего образования</w:t>
      </w:r>
    </w:p>
    <w:p w:rsidR="007A230F" w:rsidRDefault="007A230F">
      <w:pPr>
        <w:autoSpaceDE w:val="0"/>
        <w:autoSpaceDN w:val="0"/>
        <w:jc w:val="both"/>
      </w:pPr>
      <w:r>
        <w:t>45. Место оценки волонтерской деятельности в менеджменте НКО</w:t>
      </w:r>
    </w:p>
    <w:p w:rsidR="007A230F" w:rsidRDefault="007A230F">
      <w:pPr>
        <w:autoSpaceDE w:val="0"/>
        <w:autoSpaceDN w:val="0"/>
        <w:jc w:val="both"/>
      </w:pPr>
      <w:r>
        <w:t>46. Отраслевые направления развития добровольчества</w:t>
      </w:r>
    </w:p>
    <w:p w:rsidR="007A230F" w:rsidRDefault="007A230F">
      <w:pPr>
        <w:autoSpaceDE w:val="0"/>
        <w:autoSpaceDN w:val="0"/>
        <w:jc w:val="both"/>
      </w:pPr>
      <w:r>
        <w:t>47. Добровольчество в системе здравоохранения и социального обслуживания</w:t>
      </w:r>
    </w:p>
    <w:p w:rsidR="007A230F" w:rsidRDefault="007A230F">
      <w:pPr>
        <w:autoSpaceDE w:val="0"/>
        <w:autoSpaceDN w:val="0"/>
        <w:jc w:val="both"/>
      </w:pPr>
      <w:r>
        <w:t>48. Добровольчество в образовании и культуре</w:t>
      </w:r>
    </w:p>
    <w:p w:rsidR="007A230F" w:rsidRDefault="007A230F">
      <w:pPr>
        <w:autoSpaceDE w:val="0"/>
        <w:autoSpaceDN w:val="0"/>
        <w:jc w:val="both"/>
      </w:pPr>
      <w:r>
        <w:t>49. Добровольчество в сфере физической культуры и спорта</w:t>
      </w:r>
    </w:p>
    <w:p w:rsidR="007A230F" w:rsidRDefault="007A230F">
      <w:pPr>
        <w:autoSpaceDE w:val="0"/>
        <w:autoSpaceDN w:val="0"/>
        <w:jc w:val="both"/>
      </w:pPr>
      <w:r>
        <w:t>50. Добровольчество в сфере охраны природы, предупреждения и ликвидации последствий чрезвычайных ситуаций</w:t>
      </w:r>
    </w:p>
    <w:p w:rsidR="007A230F" w:rsidRDefault="007A230F">
      <w:pPr>
        <w:autoSpaceDE w:val="0"/>
        <w:autoSpaceDN w:val="0"/>
        <w:jc w:val="both"/>
      </w:pPr>
      <w:r>
        <w:lastRenderedPageBreak/>
        <w:t>51. Правила поведения по отношению к представителям иных конфессиональных, социальных, этнических и культурных групп в жизни и волонтерской деятельности.</w:t>
      </w:r>
    </w:p>
    <w:p w:rsidR="007A230F" w:rsidRDefault="007A230F">
      <w:pPr>
        <w:autoSpaceDE w:val="0"/>
        <w:autoSpaceDN w:val="0"/>
        <w:jc w:val="both"/>
      </w:pPr>
      <w:r>
        <w:t>52. Роль волонтерской деятельности в процессе саморазвития и самореализации.</w:t>
      </w:r>
    </w:p>
    <w:p w:rsidR="007A230F" w:rsidRDefault="007A230F">
      <w:pPr>
        <w:autoSpaceDE w:val="0"/>
        <w:autoSpaceDN w:val="0"/>
        <w:jc w:val="both"/>
      </w:pPr>
      <w:r>
        <w:t>53. Основные методы, формы и средства взаимодействия в коллективе и направления его</w:t>
      </w:r>
    </w:p>
    <w:p w:rsidR="007A230F" w:rsidRDefault="007A230F">
      <w:pPr>
        <w:autoSpaceDE w:val="0"/>
        <w:autoSpaceDN w:val="0"/>
        <w:jc w:val="both"/>
      </w:pPr>
      <w:r>
        <w:t>работы на общий результат.</w:t>
      </w:r>
    </w:p>
    <w:p w:rsidR="007A230F" w:rsidRDefault="007A230F">
      <w:pPr>
        <w:autoSpaceDE w:val="0"/>
        <w:autoSpaceDN w:val="0"/>
        <w:jc w:val="both"/>
      </w:pPr>
      <w:r>
        <w:t>54. Правила разработки организационной и функционально-штатной структуры и локальных нормативных актов, касающихся организации волонтерской деятельности.</w:t>
      </w:r>
    </w:p>
    <w:p w:rsidR="007A230F" w:rsidRDefault="007A230F">
      <w:pPr>
        <w:autoSpaceDE w:val="0"/>
        <w:autoSpaceDN w:val="0"/>
        <w:jc w:val="both"/>
        <w:rPr>
          <w:u w:val="single"/>
        </w:rPr>
      </w:pPr>
    </w:p>
    <w:p w:rsidR="007A230F" w:rsidRDefault="007A230F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7A230F" w:rsidRDefault="007A230F">
      <w:pPr>
        <w:jc w:val="both"/>
        <w:rPr>
          <w:i/>
        </w:rPr>
      </w:pPr>
    </w:p>
    <w:p w:rsidR="007A230F" w:rsidRDefault="007A230F">
      <w:pPr>
        <w:ind w:firstLine="709"/>
        <w:jc w:val="both"/>
        <w:rPr>
          <w:i/>
        </w:rPr>
      </w:pPr>
      <w:r>
        <w:rPr>
          <w:i/>
        </w:rPr>
        <w:t>Практические задания</w:t>
      </w:r>
    </w:p>
    <w:p w:rsidR="007A230F" w:rsidRDefault="007A230F">
      <w:pPr>
        <w:ind w:firstLine="709"/>
        <w:jc w:val="both"/>
      </w:pPr>
      <w:r>
        <w:t>1.Составьте словарь-справочник с определениями терминов: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Добровольческая (волонтерская) деятельность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Добровольцы (волонтеры)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Организаторы добровольческой (волонтерской) деятельности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Добровольческая (волонтерская) организация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Добровольческая (волонтерская) программа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Добровольческие (волонтерские) ресурсы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Добровольческий (волонтерский) центр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Координатор добровольцев (волонтеров)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 xml:space="preserve">Корпоративное </w:t>
      </w:r>
      <w:proofErr w:type="spellStart"/>
      <w:r>
        <w:t>волонтерство</w:t>
      </w:r>
      <w:proofErr w:type="spellEnd"/>
      <w:r>
        <w:t xml:space="preserve"> (добровольчество)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Программа содействия развитию добровольчества (</w:t>
      </w:r>
      <w:proofErr w:type="spellStart"/>
      <w:r>
        <w:t>волонтерства</w:t>
      </w:r>
      <w:proofErr w:type="spellEnd"/>
      <w:r>
        <w:t>)</w:t>
      </w:r>
    </w:p>
    <w:p w:rsidR="007A230F" w:rsidRDefault="007A230F">
      <w:pPr>
        <w:ind w:firstLine="709"/>
        <w:jc w:val="both"/>
        <w:rPr>
          <w:i/>
        </w:rPr>
      </w:pPr>
    </w:p>
    <w:p w:rsidR="007A230F" w:rsidRDefault="007A230F">
      <w:pPr>
        <w:ind w:firstLine="709"/>
        <w:jc w:val="both"/>
      </w:pPr>
      <w:r>
        <w:t>2. Выделите группы мероприятий государственной поддержки из Стандарта поддержки добровольчества (</w:t>
      </w:r>
      <w:proofErr w:type="spellStart"/>
      <w:r>
        <w:t>волонтерства</w:t>
      </w:r>
      <w:proofErr w:type="spellEnd"/>
      <w:r>
        <w:t xml:space="preserve">) в регионах по следующим блокам: </w:t>
      </w:r>
    </w:p>
    <w:p w:rsidR="007A230F" w:rsidRDefault="007A230F">
      <w:pPr>
        <w:ind w:firstLine="709"/>
        <w:jc w:val="both"/>
      </w:pPr>
      <w:r>
        <w:t xml:space="preserve">• организационно-правовое обеспечение </w:t>
      </w:r>
    </w:p>
    <w:p w:rsidR="007A230F" w:rsidRDefault="007A230F">
      <w:pPr>
        <w:ind w:firstLine="709"/>
        <w:jc w:val="both"/>
      </w:pPr>
      <w:r>
        <w:t xml:space="preserve">• информационно-методологическая поддержка </w:t>
      </w:r>
    </w:p>
    <w:p w:rsidR="007A230F" w:rsidRDefault="007A230F">
      <w:pPr>
        <w:ind w:firstLine="709"/>
        <w:jc w:val="both"/>
      </w:pPr>
      <w:r>
        <w:t xml:space="preserve">• инфраструктура </w:t>
      </w:r>
    </w:p>
    <w:p w:rsidR="007A230F" w:rsidRDefault="007A230F">
      <w:pPr>
        <w:ind w:firstLine="709"/>
        <w:jc w:val="both"/>
      </w:pPr>
      <w:r>
        <w:t xml:space="preserve">• меры стимулирования добровольцев </w:t>
      </w:r>
    </w:p>
    <w:p w:rsidR="007A230F" w:rsidRDefault="007A230F">
      <w:pPr>
        <w:ind w:firstLine="709"/>
        <w:jc w:val="both"/>
      </w:pPr>
      <w:r>
        <w:t>• финансовая поддержка</w:t>
      </w:r>
    </w:p>
    <w:p w:rsidR="007A230F" w:rsidRDefault="007A230F">
      <w:pPr>
        <w:ind w:firstLine="709"/>
        <w:jc w:val="both"/>
        <w:rPr>
          <w:i/>
        </w:rPr>
      </w:pPr>
    </w:p>
    <w:p w:rsidR="007A230F" w:rsidRDefault="007A230F">
      <w:pPr>
        <w:ind w:firstLine="709"/>
        <w:jc w:val="both"/>
      </w:pPr>
      <w:r>
        <w:t>3. Приведите примеры лучших проектов, осуществляемых НКО совместно с волонтёрами</w:t>
      </w:r>
    </w:p>
    <w:p w:rsidR="007A230F" w:rsidRDefault="007A230F">
      <w:pPr>
        <w:ind w:firstLine="709"/>
        <w:jc w:val="both"/>
      </w:pPr>
    </w:p>
    <w:p w:rsidR="007A230F" w:rsidRDefault="007A230F">
      <w:pPr>
        <w:ind w:firstLine="709"/>
        <w:jc w:val="both"/>
      </w:pPr>
      <w:r>
        <w:t>4. Приведите примеры лучших практик поддержки добровольчества (</w:t>
      </w:r>
      <w:proofErr w:type="spellStart"/>
      <w:r>
        <w:t>волонтерства</w:t>
      </w:r>
      <w:proofErr w:type="spellEnd"/>
      <w:r>
        <w:t>) в разных регионах</w:t>
      </w:r>
    </w:p>
    <w:p w:rsidR="007A230F" w:rsidRDefault="007A230F">
      <w:pPr>
        <w:ind w:firstLine="709"/>
        <w:jc w:val="both"/>
      </w:pPr>
    </w:p>
    <w:p w:rsidR="007A230F" w:rsidRDefault="007A230F">
      <w:pPr>
        <w:ind w:firstLine="709"/>
        <w:jc w:val="both"/>
      </w:pPr>
      <w:r>
        <w:t xml:space="preserve">5. Сделайте подборку конкурсов, олимпиад, конференций, направленных на поддержку и развитие </w:t>
      </w:r>
      <w:proofErr w:type="spellStart"/>
      <w:r>
        <w:t>волонтерства</w:t>
      </w:r>
      <w:proofErr w:type="spellEnd"/>
      <w:r>
        <w:t>, указав на них ссылку.</w:t>
      </w:r>
    </w:p>
    <w:p w:rsidR="007A230F" w:rsidRDefault="007A230F">
      <w:pPr>
        <w:ind w:firstLine="709"/>
        <w:jc w:val="both"/>
      </w:pPr>
    </w:p>
    <w:p w:rsidR="007A230F" w:rsidRDefault="007A230F">
      <w:pPr>
        <w:ind w:firstLine="709"/>
        <w:jc w:val="both"/>
        <w:rPr>
          <w:i/>
        </w:rPr>
      </w:pPr>
      <w:r>
        <w:rPr>
          <w:i/>
        </w:rPr>
        <w:t>Комплексные проблемно-аналитические задания</w:t>
      </w:r>
    </w:p>
    <w:p w:rsidR="007A230F" w:rsidRDefault="007A230F">
      <w:pPr>
        <w:ind w:firstLine="709"/>
        <w:jc w:val="both"/>
      </w:pPr>
      <w:r>
        <w:t>1. Кратко письменно раскройте тему «Теоретико-правовые основы существования некоммерческих организаций»</w:t>
      </w:r>
    </w:p>
    <w:p w:rsidR="007A230F" w:rsidRDefault="007A230F">
      <w:pPr>
        <w:ind w:firstLine="709"/>
        <w:jc w:val="both"/>
      </w:pPr>
      <w:r>
        <w:lastRenderedPageBreak/>
        <w:t>2. Кратко письменно раскройте тему «Законодательное регулирование добровольчества (</w:t>
      </w:r>
      <w:proofErr w:type="spellStart"/>
      <w:r>
        <w:t>волонтерства</w:t>
      </w:r>
      <w:proofErr w:type="spellEnd"/>
      <w:r>
        <w:t>) в России и НКО» (включая социально ориентированные организации)</w:t>
      </w:r>
    </w:p>
    <w:p w:rsidR="007A230F" w:rsidRDefault="007A230F">
      <w:pPr>
        <w:ind w:firstLine="709"/>
        <w:jc w:val="both"/>
      </w:pPr>
      <w:r>
        <w:t>3. Кратко письменно раскройте тему «Мотивирование волонтеров и сотрудников СО НКО»</w:t>
      </w:r>
    </w:p>
    <w:p w:rsidR="007A230F" w:rsidRDefault="007A230F">
      <w:pPr>
        <w:ind w:firstLine="709"/>
        <w:jc w:val="both"/>
      </w:pPr>
      <w:r>
        <w:t>4. Кратко письменно раскройте тему «</w:t>
      </w:r>
      <w:proofErr w:type="spellStart"/>
      <w:r>
        <w:t>Волонтерство</w:t>
      </w:r>
      <w:proofErr w:type="spellEnd"/>
      <w:r>
        <w:t xml:space="preserve"> и его роль в системе социокультурных институтов»</w:t>
      </w:r>
    </w:p>
    <w:p w:rsidR="007A230F" w:rsidRDefault="007A230F">
      <w:pPr>
        <w:ind w:firstLine="709"/>
        <w:jc w:val="both"/>
      </w:pPr>
      <w:r>
        <w:t>5. Кратко письменно раскройте тему «Нормативно-правовая база деятельности волонтерской службы»</w:t>
      </w:r>
    </w:p>
    <w:p w:rsidR="007A230F" w:rsidRDefault="007A230F">
      <w:pPr>
        <w:ind w:firstLine="709"/>
        <w:jc w:val="both"/>
      </w:pPr>
      <w:r>
        <w:t xml:space="preserve">6. Кратко письменно раскройте тему «Система подготовки волонтеров и добровольцев по программе первичной профилактики наркозависимости, </w:t>
      </w:r>
      <w:proofErr w:type="spellStart"/>
      <w:r>
        <w:t>табакокурения</w:t>
      </w:r>
      <w:proofErr w:type="spellEnd"/>
      <w:r>
        <w:t xml:space="preserve"> и употребления ПАВ»</w:t>
      </w:r>
    </w:p>
    <w:p w:rsidR="007A230F" w:rsidRDefault="007A230F">
      <w:pPr>
        <w:ind w:firstLine="709"/>
        <w:jc w:val="both"/>
      </w:pPr>
      <w:r>
        <w:t>7. В чем, на Ваш взгляд, заключается особенность волонтерской работы с младшими школьниками?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8. В чем, на Ваш взгляд, заключается особенность волонтерской работы с учащимися старшего школьного возраста?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9. В чем, на Ваш взгляд, заключается особенность волонтерской работы с людьми пенсионного возраста?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10. В чем, на Ваш взгляд, заключается особенность волонтерской работы с инвалидами III группы?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11. Какую помощь лично Вы, с учетом Вашей профессиональной подготовки, можете оказать в процессе проведения массовых городских мероприятий?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12. Какую помощь лично Вы, с учетом Вашей профессиональной подготовки, можете оказать в процессе проведения внеклассных мероприятий в начальной школе?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13. Какую помощь лично Вы, с учетом Вашей профессиональной подготовки, можете оказать в процессе работы с наркозависимыми?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14. Какую пользу Вы видите от участия в волонтерской деятельности?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15. В чем особенность волонтерской деятельности на улице?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16. Каких знаний, умений и навыков Вам не хватает для полноценного участия в волонтерской деятельности.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 xml:space="preserve">17. Представьте, что Вам предлагают принять участие в некоем «социально значимом» мероприятии, обещая денежное вознаграждение. Является ли данное предложение </w:t>
      </w:r>
      <w:proofErr w:type="spellStart"/>
      <w:r>
        <w:t>волонтерством</w:t>
      </w:r>
      <w:proofErr w:type="spellEnd"/>
      <w:r>
        <w:t xml:space="preserve">? В чем, на Ваш взгляд, может заключаться опасность в случае согласия с данным предложением? Кратко письменно изложите и аргументируйте свой ответ </w:t>
      </w:r>
    </w:p>
    <w:p w:rsidR="007A230F" w:rsidRDefault="007A230F">
      <w:pPr>
        <w:ind w:firstLine="709"/>
        <w:jc w:val="both"/>
      </w:pPr>
      <w:r>
        <w:t>18. Составьте сравнительную таблицу знаний, умений и навыков, которые формировались у детей объединениями скаутов и пионеров</w:t>
      </w:r>
    </w:p>
    <w:p w:rsidR="007A230F" w:rsidRDefault="007A230F">
      <w:pPr>
        <w:ind w:firstLine="709"/>
        <w:jc w:val="both"/>
      </w:pPr>
      <w:r>
        <w:t>19. Составьте сравнительную таблицу дореволюционного и современного проявлений добровольной помощи в истории России</w:t>
      </w:r>
    </w:p>
    <w:p w:rsidR="007A230F" w:rsidRDefault="007A230F">
      <w:pPr>
        <w:ind w:firstLine="709"/>
        <w:jc w:val="both"/>
      </w:pPr>
      <w:r>
        <w:t>20. Кратко письменно охарактеризуйте основные нормативные акты, определяющие границы и содержание волонтерского движения в России</w:t>
      </w:r>
    </w:p>
    <w:p w:rsidR="007A230F" w:rsidRDefault="007A230F">
      <w:pPr>
        <w:ind w:firstLine="709"/>
        <w:jc w:val="both"/>
      </w:pPr>
      <w:r>
        <w:t>21. Кратко письменно раскройте тему «Инструменты оценки социальной эффективности»</w:t>
      </w:r>
    </w:p>
    <w:p w:rsidR="007A230F" w:rsidRDefault="007A230F">
      <w:pPr>
        <w:ind w:firstLine="709"/>
        <w:jc w:val="both"/>
      </w:pPr>
      <w:r>
        <w:t>22. Кратко письменно раскройте тему «Оценка проектов СОНКО: подходы и ограничения»</w:t>
      </w:r>
    </w:p>
    <w:p w:rsidR="007A230F" w:rsidRDefault="007A230F">
      <w:pPr>
        <w:ind w:firstLine="709"/>
        <w:jc w:val="both"/>
      </w:pPr>
      <w:r>
        <w:lastRenderedPageBreak/>
        <w:t>23. Кратко письменно раскройте тему «Система оценки вклада добровольчества в валовый внутренний продукт страны»</w:t>
      </w:r>
    </w:p>
    <w:p w:rsidR="007A230F" w:rsidRDefault="007A230F">
      <w:pPr>
        <w:ind w:firstLine="709"/>
        <w:jc w:val="both"/>
      </w:pPr>
      <w:r>
        <w:t>24. Кратко письменно раскройте тему «Методы оценки волонтерского труда»</w:t>
      </w:r>
    </w:p>
    <w:p w:rsidR="007A230F" w:rsidRDefault="007A230F">
      <w:pPr>
        <w:ind w:firstLine="709"/>
        <w:jc w:val="both"/>
        <w:rPr>
          <w:i/>
        </w:rPr>
      </w:pPr>
    </w:p>
    <w:sectPr w:rsidR="007A230F" w:rsidSect="000A03FB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2511221"/>
    <w:multiLevelType w:val="hybridMultilevel"/>
    <w:tmpl w:val="6D4465D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3">
    <w:nsid w:val="1416453E"/>
    <w:multiLevelType w:val="hybridMultilevel"/>
    <w:tmpl w:val="4C62C03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5E3E4B"/>
    <w:multiLevelType w:val="hybridMultilevel"/>
    <w:tmpl w:val="E75A123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0ED649D"/>
    <w:multiLevelType w:val="hybridMultilevel"/>
    <w:tmpl w:val="62049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30357B5"/>
    <w:multiLevelType w:val="hybridMultilevel"/>
    <w:tmpl w:val="456CBFF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2408C1"/>
    <w:multiLevelType w:val="hybridMultilevel"/>
    <w:tmpl w:val="05C6EEE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572FF5"/>
    <w:multiLevelType w:val="hybridMultilevel"/>
    <w:tmpl w:val="F91C67A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835D7B"/>
    <w:multiLevelType w:val="hybridMultilevel"/>
    <w:tmpl w:val="0A581D5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1863F3"/>
    <w:multiLevelType w:val="hybridMultilevel"/>
    <w:tmpl w:val="6142832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FDD77E8"/>
    <w:multiLevelType w:val="hybridMultilevel"/>
    <w:tmpl w:val="90B84BF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03A5AF2"/>
    <w:multiLevelType w:val="hybridMultilevel"/>
    <w:tmpl w:val="BBDEB8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410B8F"/>
    <w:multiLevelType w:val="hybridMultilevel"/>
    <w:tmpl w:val="2B9A2D8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8376134"/>
    <w:multiLevelType w:val="hybridMultilevel"/>
    <w:tmpl w:val="6212DFA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A67ECBF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ABD2160"/>
    <w:multiLevelType w:val="hybridMultilevel"/>
    <w:tmpl w:val="0F5698C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F6A0A85"/>
    <w:multiLevelType w:val="hybridMultilevel"/>
    <w:tmpl w:val="1682DCD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04E448A"/>
    <w:multiLevelType w:val="hybridMultilevel"/>
    <w:tmpl w:val="5560DC04"/>
    <w:lvl w:ilvl="0" w:tplc="AF1085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0F95A86"/>
    <w:multiLevelType w:val="hybridMultilevel"/>
    <w:tmpl w:val="9F4E225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2126E5F"/>
    <w:multiLevelType w:val="hybridMultilevel"/>
    <w:tmpl w:val="1996E8F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2E33967"/>
    <w:multiLevelType w:val="hybridMultilevel"/>
    <w:tmpl w:val="6D605FC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35270E2"/>
    <w:multiLevelType w:val="hybridMultilevel"/>
    <w:tmpl w:val="748ECD2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3A675AC"/>
    <w:multiLevelType w:val="hybridMultilevel"/>
    <w:tmpl w:val="46BAD7D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7D8726B"/>
    <w:multiLevelType w:val="hybridMultilevel"/>
    <w:tmpl w:val="7124F4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19A34BD"/>
    <w:multiLevelType w:val="hybridMultilevel"/>
    <w:tmpl w:val="F9C237A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1A3332F"/>
    <w:multiLevelType w:val="hybridMultilevel"/>
    <w:tmpl w:val="8764A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7E94B0B"/>
    <w:multiLevelType w:val="hybridMultilevel"/>
    <w:tmpl w:val="6C8CCB0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3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34">
    <w:nsid w:val="60DA545C"/>
    <w:multiLevelType w:val="hybridMultilevel"/>
    <w:tmpl w:val="12025B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33529C6"/>
    <w:multiLevelType w:val="hybridMultilevel"/>
    <w:tmpl w:val="A484FE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3E753EC"/>
    <w:multiLevelType w:val="hybridMultilevel"/>
    <w:tmpl w:val="B7140F6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65A4CEA"/>
    <w:multiLevelType w:val="hybridMultilevel"/>
    <w:tmpl w:val="0AEEBDC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39">
    <w:nsid w:val="6B4C1C0D"/>
    <w:multiLevelType w:val="hybridMultilevel"/>
    <w:tmpl w:val="CF00E29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C195499"/>
    <w:multiLevelType w:val="hybridMultilevel"/>
    <w:tmpl w:val="508445FE"/>
    <w:lvl w:ilvl="0" w:tplc="AF1085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>
    <w:nsid w:val="6D523D92"/>
    <w:multiLevelType w:val="hybridMultilevel"/>
    <w:tmpl w:val="8C10B2C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18557EF"/>
    <w:multiLevelType w:val="hybridMultilevel"/>
    <w:tmpl w:val="44CE05C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</w:num>
  <w:num w:numId="3">
    <w:abstractNumId w:val="32"/>
  </w:num>
  <w:num w:numId="4">
    <w:abstractNumId w:val="2"/>
  </w:num>
  <w:num w:numId="5">
    <w:abstractNumId w:val="18"/>
  </w:num>
  <w:num w:numId="6">
    <w:abstractNumId w:val="43"/>
  </w:num>
  <w:num w:numId="7">
    <w:abstractNumId w:val="45"/>
  </w:num>
  <w:num w:numId="8">
    <w:abstractNumId w:val="38"/>
  </w:num>
  <w:num w:numId="9">
    <w:abstractNumId w:val="6"/>
  </w:num>
  <w:num w:numId="10">
    <w:abstractNumId w:val="27"/>
  </w:num>
  <w:num w:numId="11">
    <w:abstractNumId w:val="40"/>
  </w:num>
  <w:num w:numId="12">
    <w:abstractNumId w:val="33"/>
  </w:num>
  <w:num w:numId="13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14">
    <w:abstractNumId w:val="31"/>
  </w:num>
  <w:num w:numId="15">
    <w:abstractNumId w:val="5"/>
  </w:num>
  <w:num w:numId="16">
    <w:abstractNumId w:val="19"/>
  </w:num>
  <w:num w:numId="17">
    <w:abstractNumId w:val="29"/>
  </w:num>
  <w:num w:numId="18">
    <w:abstractNumId w:val="4"/>
  </w:num>
  <w:num w:numId="19">
    <w:abstractNumId w:val="25"/>
  </w:num>
  <w:num w:numId="20">
    <w:abstractNumId w:val="22"/>
  </w:num>
  <w:num w:numId="21">
    <w:abstractNumId w:val="14"/>
  </w:num>
  <w:num w:numId="22">
    <w:abstractNumId w:val="24"/>
  </w:num>
  <w:num w:numId="23">
    <w:abstractNumId w:val="3"/>
  </w:num>
  <w:num w:numId="24">
    <w:abstractNumId w:val="8"/>
  </w:num>
  <w:num w:numId="25">
    <w:abstractNumId w:val="30"/>
  </w:num>
  <w:num w:numId="26">
    <w:abstractNumId w:val="20"/>
  </w:num>
  <w:num w:numId="27">
    <w:abstractNumId w:val="11"/>
  </w:num>
  <w:num w:numId="28">
    <w:abstractNumId w:val="37"/>
  </w:num>
  <w:num w:numId="29">
    <w:abstractNumId w:val="9"/>
  </w:num>
  <w:num w:numId="30">
    <w:abstractNumId w:val="17"/>
  </w:num>
  <w:num w:numId="31">
    <w:abstractNumId w:val="42"/>
  </w:num>
  <w:num w:numId="32">
    <w:abstractNumId w:val="16"/>
  </w:num>
  <w:num w:numId="33">
    <w:abstractNumId w:val="44"/>
  </w:num>
  <w:num w:numId="34">
    <w:abstractNumId w:val="12"/>
  </w:num>
  <w:num w:numId="35">
    <w:abstractNumId w:val="13"/>
  </w:num>
  <w:num w:numId="36">
    <w:abstractNumId w:val="36"/>
  </w:num>
  <w:num w:numId="37">
    <w:abstractNumId w:val="1"/>
  </w:num>
  <w:num w:numId="38">
    <w:abstractNumId w:val="26"/>
  </w:num>
  <w:num w:numId="39">
    <w:abstractNumId w:val="7"/>
  </w:num>
  <w:num w:numId="40">
    <w:abstractNumId w:val="10"/>
  </w:num>
  <w:num w:numId="41">
    <w:abstractNumId w:val="23"/>
  </w:num>
  <w:num w:numId="42">
    <w:abstractNumId w:val="34"/>
  </w:num>
  <w:num w:numId="43">
    <w:abstractNumId w:val="28"/>
  </w:num>
  <w:num w:numId="44">
    <w:abstractNumId w:val="39"/>
  </w:num>
  <w:num w:numId="45">
    <w:abstractNumId w:val="35"/>
  </w:num>
  <w:num w:numId="46">
    <w:abstractNumId w:val="15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3FB"/>
    <w:rsid w:val="000A03FB"/>
    <w:rsid w:val="000F0F00"/>
    <w:rsid w:val="0029344D"/>
    <w:rsid w:val="006351D3"/>
    <w:rsid w:val="006774E3"/>
    <w:rsid w:val="007A230F"/>
    <w:rsid w:val="00946C28"/>
    <w:rsid w:val="00BF7CA9"/>
    <w:rsid w:val="00C76ED5"/>
    <w:rsid w:val="00DC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3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A03FB"/>
    <w:rPr>
      <w:rFonts w:cs="Times New Roman"/>
      <w:color w:val="0066CC"/>
      <w:u w:val="single"/>
    </w:rPr>
  </w:style>
  <w:style w:type="paragraph" w:styleId="a4">
    <w:name w:val="List Paragraph"/>
    <w:basedOn w:val="a"/>
    <w:uiPriority w:val="99"/>
    <w:qFormat/>
    <w:rsid w:val="000A03FB"/>
    <w:pPr>
      <w:widowControl w:val="0"/>
      <w:autoSpaceDE w:val="0"/>
      <w:autoSpaceDN w:val="0"/>
      <w:ind w:left="720"/>
      <w:contextualSpacing/>
    </w:pPr>
  </w:style>
  <w:style w:type="paragraph" w:styleId="a5">
    <w:name w:val="Normal (Web)"/>
    <w:aliases w:val="Обычный (Web)"/>
    <w:basedOn w:val="a"/>
    <w:uiPriority w:val="99"/>
    <w:rsid w:val="000A03FB"/>
    <w:pPr>
      <w:spacing w:after="50"/>
    </w:pPr>
    <w:rPr>
      <w:rFonts w:ascii="Verdana" w:hAnsi="Verdana"/>
      <w:color w:val="494949"/>
      <w:sz w:val="12"/>
      <w:szCs w:val="12"/>
    </w:rPr>
  </w:style>
  <w:style w:type="table" w:styleId="a6">
    <w:name w:val="Table Grid"/>
    <w:basedOn w:val="a1"/>
    <w:uiPriority w:val="99"/>
    <w:rsid w:val="000A03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0A03FB"/>
    <w:pPr>
      <w:spacing w:after="120"/>
      <w:ind w:left="283"/>
    </w:pPr>
    <w:rPr>
      <w:lang w:val="en-US"/>
    </w:rPr>
  </w:style>
  <w:style w:type="character" w:customStyle="1" w:styleId="a8">
    <w:name w:val="Основной текст с отступом Знак"/>
    <w:link w:val="a7"/>
    <w:uiPriority w:val="99"/>
    <w:semiHidden/>
    <w:rsid w:val="00290C9C"/>
    <w:rPr>
      <w:sz w:val="24"/>
      <w:szCs w:val="24"/>
    </w:rPr>
  </w:style>
  <w:style w:type="paragraph" w:customStyle="1" w:styleId="1">
    <w:name w:val="Абзац списка1"/>
    <w:basedOn w:val="a"/>
    <w:uiPriority w:val="99"/>
    <w:rsid w:val="000A03F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11">
    <w:name w:val="Style11"/>
    <w:basedOn w:val="a"/>
    <w:uiPriority w:val="99"/>
    <w:rsid w:val="000A03FB"/>
    <w:pPr>
      <w:widowControl w:val="0"/>
      <w:autoSpaceDE w:val="0"/>
      <w:autoSpaceDN w:val="0"/>
      <w:jc w:val="center"/>
    </w:pPr>
  </w:style>
  <w:style w:type="character" w:customStyle="1" w:styleId="FontStyle60">
    <w:name w:val="Font Style60"/>
    <w:uiPriority w:val="99"/>
    <w:rsid w:val="000A03FB"/>
    <w:rPr>
      <w:rFonts w:ascii="Times New Roman" w:hAnsi="Times New Roman"/>
      <w:sz w:val="18"/>
    </w:rPr>
  </w:style>
  <w:style w:type="character" w:customStyle="1" w:styleId="FontStyle53">
    <w:name w:val="Font Style53"/>
    <w:uiPriority w:val="99"/>
    <w:rsid w:val="000A03FB"/>
    <w:rPr>
      <w:rFonts w:ascii="Times New Roman" w:hAnsi="Times New Roman"/>
      <w:b/>
      <w:sz w:val="22"/>
    </w:rPr>
  </w:style>
  <w:style w:type="paragraph" w:customStyle="1" w:styleId="Style12">
    <w:name w:val="Style12"/>
    <w:basedOn w:val="a"/>
    <w:uiPriority w:val="99"/>
    <w:rsid w:val="000A03FB"/>
    <w:pPr>
      <w:widowControl w:val="0"/>
      <w:autoSpaceDE w:val="0"/>
      <w:autoSpaceDN w:val="0"/>
      <w:spacing w:line="230" w:lineRule="exact"/>
    </w:pPr>
  </w:style>
  <w:style w:type="paragraph" w:customStyle="1" w:styleId="3">
    <w:name w:val="Основной текст3"/>
    <w:basedOn w:val="a"/>
    <w:uiPriority w:val="99"/>
    <w:rsid w:val="000A03FB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Style15">
    <w:name w:val="Style15"/>
    <w:basedOn w:val="a"/>
    <w:uiPriority w:val="99"/>
    <w:rsid w:val="000A03FB"/>
    <w:pPr>
      <w:widowControl w:val="0"/>
      <w:autoSpaceDE w:val="0"/>
      <w:autoSpaceDN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3646.html" TargetMode="External"/><Relationship Id="rId13" Type="http://schemas.openxmlformats.org/officeDocument/2006/relationships/hyperlink" Target="https://cyberleninka.ru/article/n/spetsifika-organizatsii-volonterskihdvizheniy/viewer" TargetMode="External"/><Relationship Id="rId18" Type="http://schemas.openxmlformats.org/officeDocument/2006/relationships/hyperlink" Target="https://cyberleninka.ru/article/n/rol-volonterskoy-deyatelnosti-v-razvitii-sotsialno-znachimyhlichnostnyh-kachestv-studentov/viewer" TargetMode="External"/><Relationship Id="rId26" Type="http://schemas.openxmlformats.org/officeDocument/2006/relationships/hyperlink" Target="http://www.iprbookshop.ru/66366.html" TargetMode="External"/><Relationship Id="rId39" Type="http://schemas.openxmlformats.org/officeDocument/2006/relationships/hyperlink" Target="https://&#1076;&#1086;&#1073;&#1088;&#1086;&#1074;&#1086;&#1083;&#1100;&#1094;&#1099;&#1088;&#1086;&#1089;&#1089;&#1080;&#1080;.&#1088;&#1092;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cyberleninka.ru/article/n/issledovanie-effektivnosti-putey-vovlecheniya-molodezhi-vvolonterskuyu-deyatelnost-v-narodnoy-druzhine/viewer" TargetMode="External"/><Relationship Id="rId34" Type="http://schemas.openxmlformats.org/officeDocument/2006/relationships/hyperlink" Target="https://www.garant.ru/products/ipo/prime/doc/72039562/" TargetMode="External"/><Relationship Id="rId42" Type="http://schemas.openxmlformats.org/officeDocument/2006/relationships/hyperlink" Target="http://www.megabook.ru/" TargetMode="External"/><Relationship Id="rId7" Type="http://schemas.openxmlformats.org/officeDocument/2006/relationships/hyperlink" Target="http://www.iprbookshop.ru/63025.html" TargetMode="External"/><Relationship Id="rId12" Type="http://schemas.openxmlformats.org/officeDocument/2006/relationships/hyperlink" Target="https://cyberleninka.ru/article/n/rol-volonterskoy-deyatelnosti-v-razvitii-sotsialno-znachimyhlichnostnyh-kachestv-studentov/viewer" TargetMode="External"/><Relationship Id="rId17" Type="http://schemas.openxmlformats.org/officeDocument/2006/relationships/hyperlink" Target="https://cyberleninka.ru/article/n/osobennosti-internet-obscheniyavolonterov/viewer" TargetMode="External"/><Relationship Id="rId25" Type="http://schemas.openxmlformats.org/officeDocument/2006/relationships/hyperlink" Target="http://www.iprbookshop.ru/102730.html" TargetMode="External"/><Relationship Id="rId33" Type="http://schemas.openxmlformats.org/officeDocument/2006/relationships/hyperlink" Target="http://www.constitution.ru/" TargetMode="External"/><Relationship Id="rId38" Type="http://schemas.openxmlformats.org/officeDocument/2006/relationships/hyperlink" Target="http://&#1072;&#1074;&#1094;.&#1088;&#1092;/" TargetMode="External"/><Relationship Id="rId2" Type="http://schemas.openxmlformats.org/officeDocument/2006/relationships/styles" Target="styles.xml"/><Relationship Id="rId16" Type="http://schemas.openxmlformats.org/officeDocument/2006/relationships/hyperlink" Target="https://cyberleninka.ru/article/n/volonterskoe-dvizhenie-kak-faktor-razvitiya-sotsialnoy-aktivnostimolodezhi/viewer" TargetMode="External"/><Relationship Id="rId20" Type="http://schemas.openxmlformats.org/officeDocument/2006/relationships/hyperlink" Target="https://cyberleninka.ru/article/n/spetsifika-organizatsii-volonterskihdvizheniy/viewer" TargetMode="External"/><Relationship Id="rId29" Type="http://schemas.openxmlformats.org/officeDocument/2006/relationships/hyperlink" Target="http://www.iprbookshop.ru/72456.html" TargetMode="External"/><Relationship Id="rId41" Type="http://schemas.openxmlformats.org/officeDocument/2006/relationships/hyperlink" Target="http://fcior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72456.html" TargetMode="External"/><Relationship Id="rId11" Type="http://schemas.openxmlformats.org/officeDocument/2006/relationships/hyperlink" Target="https://cyberleninka.ru/article/n/spetsifika-volonterskoy-deyatelnosti-v-sovremennoy-rossiiregionalnye-praktiki/viewer" TargetMode="External"/><Relationship Id="rId24" Type="http://schemas.openxmlformats.org/officeDocument/2006/relationships/hyperlink" Target="http://www.iprbookshop.ru/68401.html" TargetMode="External"/><Relationship Id="rId32" Type="http://schemas.openxmlformats.org/officeDocument/2006/relationships/hyperlink" Target="http://www.unesco.org" TargetMode="External"/><Relationship Id="rId37" Type="http://schemas.openxmlformats.org/officeDocument/2006/relationships/hyperlink" Target="http://www.consultant.ru/document/cons_doc_LAW_6693/" TargetMode="External"/><Relationship Id="rId40" Type="http://schemas.openxmlformats.org/officeDocument/2006/relationships/hyperlink" Target="https://www.vdp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32218.html" TargetMode="External"/><Relationship Id="rId23" Type="http://schemas.openxmlformats.org/officeDocument/2006/relationships/hyperlink" Target="http://www.iprbookshop.ru/32218.html" TargetMode="External"/><Relationship Id="rId28" Type="http://schemas.openxmlformats.org/officeDocument/2006/relationships/hyperlink" Target="http://www.iprbookshop.ru/83646.html" TargetMode="External"/><Relationship Id="rId36" Type="http://schemas.openxmlformats.org/officeDocument/2006/relationships/hyperlink" Target="http://www.consultant.ru/document/cons_doc_LAW_8824/" TargetMode="External"/><Relationship Id="rId10" Type="http://schemas.openxmlformats.org/officeDocument/2006/relationships/hyperlink" Target="https://cyberleninka.ru/article/n/osobennosti-internet-obscheniyavolonterov/viewer" TargetMode="External"/><Relationship Id="rId19" Type="http://schemas.openxmlformats.org/officeDocument/2006/relationships/hyperlink" Target="https://cyberleninka.ru/article/n/spetsifika-volonterskoy-deyatelnosti-v-sovremennoy-rossiiregionalnye-praktiki/viewer" TargetMode="External"/><Relationship Id="rId31" Type="http://schemas.openxmlformats.org/officeDocument/2006/relationships/hyperlink" Target="http://www.iprbookshop.ru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cyberleninka.ru/article/n/volonterskoe-dvizhenie-kak-faktor-razvitiya-sotsialnoy-aktivnostimolodezhi/viewer" TargetMode="External"/><Relationship Id="rId14" Type="http://schemas.openxmlformats.org/officeDocument/2006/relationships/hyperlink" Target="https://cyberleninka.ru/article/n/issledovanie-effektivnosti-putey-vovlecheniya-molodezhi-vvolonterskuyu-deyatelnost-v-narodnoy-druzhine/viewer" TargetMode="External"/><Relationship Id="rId22" Type="http://schemas.openxmlformats.org/officeDocument/2006/relationships/hyperlink" Target="http://www.iprbookshop.ru/68907.html" TargetMode="External"/><Relationship Id="rId27" Type="http://schemas.openxmlformats.org/officeDocument/2006/relationships/hyperlink" Target="http://www.iprbookshop.ru/63025.html" TargetMode="External"/><Relationship Id="rId30" Type="http://schemas.openxmlformats.org/officeDocument/2006/relationships/hyperlink" Target="http://www.iprbookshop.ru/97757.html" TargetMode="External"/><Relationship Id="rId35" Type="http://schemas.openxmlformats.org/officeDocument/2006/relationships/hyperlink" Target="http://www.consultant.ru/document/cons_doc_LAW_7495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9609</Words>
  <Characters>54777</Characters>
  <Application>Microsoft Office Word</Application>
  <DocSecurity>0</DocSecurity>
  <Lines>456</Lines>
  <Paragraphs>128</Paragraphs>
  <ScaleCrop>false</ScaleCrop>
  <Company/>
  <LinksUpToDate>false</LinksUpToDate>
  <CharactersWithSpaces>64258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2021-04-11T17:47:00Z</dcterms:created>
  <dcterms:modified xsi:type="dcterms:W3CDTF">2023-06-28T08:17:00Z</dcterms:modified>
</cp:coreProperties>
</file>